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77" w:rsidRPr="00B612FA" w:rsidRDefault="00A36477" w:rsidP="00A36477">
      <w:pPr>
        <w:wordWrap w:val="0"/>
        <w:overflowPunct w:val="0"/>
        <w:autoSpaceDE w:val="0"/>
        <w:autoSpaceDN w:val="0"/>
        <w:adjustRightInd w:val="0"/>
        <w:rPr>
          <w:rFonts w:cs="Times New Roman"/>
        </w:rPr>
      </w:pPr>
      <w:r w:rsidRPr="00B612FA">
        <w:rPr>
          <w:rFonts w:cs="Times New Roman" w:hint="eastAsia"/>
        </w:rPr>
        <w:t>様式</w:t>
      </w:r>
      <w:r>
        <w:rPr>
          <w:rFonts w:cs="Times New Roman" w:hint="eastAsia"/>
        </w:rPr>
        <w:t>第２号（第５条関係）</w:t>
      </w:r>
    </w:p>
    <w:p w:rsidR="00A36477" w:rsidRPr="00B612FA" w:rsidRDefault="00A36477" w:rsidP="00A36477">
      <w:pPr>
        <w:wordWrap w:val="0"/>
        <w:ind w:left="420" w:hanging="420"/>
        <w:jc w:val="right"/>
        <w:rPr>
          <w:rFonts w:cs="Times New Roman"/>
        </w:rPr>
      </w:pPr>
      <w:r w:rsidRPr="00B612FA">
        <w:rPr>
          <w:rFonts w:cs="Times New Roman" w:hint="eastAsia"/>
        </w:rPr>
        <w:t>年　　月　　日</w:t>
      </w:r>
      <w:r>
        <w:rPr>
          <w:rFonts w:cs="Times New Roman" w:hint="eastAsia"/>
        </w:rPr>
        <w:t xml:space="preserve">　</w:t>
      </w:r>
    </w:p>
    <w:p w:rsidR="00A36477" w:rsidRPr="00B612FA" w:rsidRDefault="00A36477" w:rsidP="00A36477">
      <w:pPr>
        <w:rPr>
          <w:rFonts w:cs="Times New Roman"/>
        </w:rPr>
      </w:pPr>
    </w:p>
    <w:p w:rsidR="00A36477" w:rsidRPr="00B612FA" w:rsidRDefault="00A36477" w:rsidP="00A36477">
      <w:pPr>
        <w:rPr>
          <w:rFonts w:cs="Times New Roman"/>
        </w:rPr>
      </w:pPr>
      <w:r w:rsidRPr="00B612FA">
        <w:rPr>
          <w:rFonts w:cs="Times New Roman" w:hint="eastAsia"/>
        </w:rPr>
        <w:t xml:space="preserve">　香美市長　　　　　　　　　様</w:t>
      </w:r>
    </w:p>
    <w:p w:rsidR="00A36477" w:rsidRPr="00B612FA" w:rsidRDefault="00A36477" w:rsidP="00A36477">
      <w:pPr>
        <w:rPr>
          <w:rFonts w:cs="Times New Roman"/>
        </w:rPr>
      </w:pPr>
    </w:p>
    <w:p w:rsidR="00A36477" w:rsidRPr="00A36477" w:rsidRDefault="0087217C" w:rsidP="00A36477">
      <w:pPr>
        <w:wordWrap w:val="0"/>
        <w:autoSpaceDE w:val="0"/>
        <w:autoSpaceDN w:val="0"/>
        <w:jc w:val="right"/>
        <w:rPr>
          <w:rFonts w:hAnsi="Century" w:cs="Times New Roman"/>
          <w:szCs w:val="20"/>
        </w:rPr>
      </w:pPr>
      <w:r>
        <w:rPr>
          <w:rFonts w:hAnsi="Century" w:cs="Times New Roman" w:hint="eastAsia"/>
          <w:szCs w:val="20"/>
        </w:rPr>
        <w:t>住</w:t>
      </w:r>
      <w:r w:rsidRPr="00A36477">
        <w:rPr>
          <w:rFonts w:hAnsi="Century" w:cs="Times New Roman" w:hint="eastAsia"/>
          <w:szCs w:val="20"/>
        </w:rPr>
        <w:t xml:space="preserve">　　　　</w:t>
      </w:r>
      <w:r>
        <w:rPr>
          <w:rFonts w:hAnsi="Century" w:cs="Times New Roman" w:hint="eastAsia"/>
          <w:szCs w:val="20"/>
        </w:rPr>
        <w:t>所</w:t>
      </w:r>
      <w:bookmarkStart w:id="0" w:name="_GoBack"/>
      <w:bookmarkEnd w:id="0"/>
      <w:r w:rsidR="00A36477" w:rsidRPr="00A36477">
        <w:rPr>
          <w:rFonts w:hAnsi="Century" w:cs="Times New Roman" w:hint="eastAsia"/>
          <w:szCs w:val="20"/>
        </w:rPr>
        <w:t xml:space="preserve">　　　　　　　　　　　　　　</w:t>
      </w:r>
    </w:p>
    <w:p w:rsidR="00A36477" w:rsidRPr="00A36477" w:rsidRDefault="00A36477" w:rsidP="00A36477">
      <w:pPr>
        <w:wordWrap w:val="0"/>
        <w:autoSpaceDE w:val="0"/>
        <w:autoSpaceDN w:val="0"/>
        <w:jc w:val="right"/>
        <w:rPr>
          <w:rFonts w:hAnsi="Century" w:cs="Times New Roman"/>
          <w:szCs w:val="20"/>
        </w:rPr>
      </w:pPr>
      <w:r w:rsidRPr="00A36477">
        <w:rPr>
          <w:rFonts w:hAnsi="Century" w:cs="Times New Roman" w:hint="eastAsia"/>
          <w:szCs w:val="20"/>
        </w:rPr>
        <w:t xml:space="preserve">商号又は名称　　　　　　　　　　　　　　</w:t>
      </w:r>
    </w:p>
    <w:p w:rsidR="00A36477" w:rsidRPr="00A36477" w:rsidRDefault="00A36477" w:rsidP="00A36477">
      <w:pPr>
        <w:wordWrap w:val="0"/>
        <w:autoSpaceDE w:val="0"/>
        <w:autoSpaceDN w:val="0"/>
        <w:jc w:val="right"/>
        <w:rPr>
          <w:rFonts w:hAnsi="Century" w:cs="Times New Roman"/>
          <w:szCs w:val="20"/>
        </w:rPr>
      </w:pPr>
      <w:r w:rsidRPr="00A36477">
        <w:rPr>
          <w:rFonts w:hAnsi="Century" w:cs="Times New Roman"/>
          <w:noProof/>
          <w:szCs w:val="20"/>
        </w:rPr>
        <mc:AlternateContent>
          <mc:Choice Requires="wps">
            <w:drawing>
              <wp:anchor distT="0" distB="0" distL="114300" distR="114300" simplePos="0" relativeHeight="251661312" behindDoc="0" locked="0" layoutInCell="0" allowOverlap="1">
                <wp:simplePos x="0" y="0"/>
                <wp:positionH relativeFrom="column">
                  <wp:posOffset>5838190</wp:posOffset>
                </wp:positionH>
                <wp:positionV relativeFrom="paragraph">
                  <wp:posOffset>28575</wp:posOffset>
                </wp:positionV>
                <wp:extent cx="152400" cy="152400"/>
                <wp:effectExtent l="0" t="0" r="0" b="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036428" id="楕円 2" o:spid="_x0000_s1026" style="position:absolute;left:0;text-align:left;margin-left:459.7pt;margin-top:2.2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" o:allowincell="f" filled="f" strokeweight=".5pt">
                <o:lock v:ext="edit" aspectratio="t"/>
              </v:oval>
            </w:pict>
          </mc:Fallback>
        </mc:AlternateContent>
      </w:r>
      <w:r w:rsidRPr="00A36477">
        <w:rPr>
          <w:rFonts w:hAnsi="Century" w:cs="Times New Roman" w:hint="eastAsia"/>
          <w:szCs w:val="20"/>
        </w:rPr>
        <w:t xml:space="preserve">代表者職氏名　　　　　　　　　　　　印　</w:t>
      </w:r>
    </w:p>
    <w:p w:rsidR="00A36477" w:rsidRPr="00A36477" w:rsidRDefault="00A36477" w:rsidP="00A36477">
      <w:pPr>
        <w:rPr>
          <w:rFonts w:cs="Times New Roman"/>
        </w:rPr>
      </w:pPr>
    </w:p>
    <w:p w:rsidR="00A36477" w:rsidRPr="00B612FA" w:rsidRDefault="00A36477" w:rsidP="00A36477">
      <w:pPr>
        <w:jc w:val="center"/>
        <w:rPr>
          <w:rFonts w:cs="Times New Roman"/>
        </w:rPr>
      </w:pPr>
      <w:r w:rsidRPr="00B612FA">
        <w:rPr>
          <w:rFonts w:cs="Times New Roman" w:hint="eastAsia"/>
        </w:rPr>
        <w:t>工　事　費　内　訳　書</w:t>
      </w:r>
    </w:p>
    <w:p w:rsidR="00A36477" w:rsidRPr="00B612FA" w:rsidRDefault="00A36477" w:rsidP="00A36477">
      <w:pPr>
        <w:jc w:val="cente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7571"/>
      </w:tblGrid>
      <w:tr w:rsidR="00A36477" w:rsidRPr="00B612FA" w:rsidTr="002115D8">
        <w:trPr>
          <w:trHeight w:hRule="exact" w:val="454"/>
        </w:trPr>
        <w:tc>
          <w:tcPr>
            <w:tcW w:w="1785" w:type="dxa"/>
            <w:vAlign w:val="center"/>
          </w:tcPr>
          <w:p w:rsidR="00A36477" w:rsidRPr="00B612FA" w:rsidRDefault="00A36477" w:rsidP="002115D8">
            <w:pPr>
              <w:jc w:val="distribute"/>
              <w:rPr>
                <w:rFonts w:cs="Times New Roman"/>
              </w:rPr>
            </w:pPr>
            <w:r w:rsidRPr="00B612FA">
              <w:rPr>
                <w:rFonts w:cs="Times New Roman" w:hint="eastAsia"/>
              </w:rPr>
              <w:t>工事名</w:t>
            </w:r>
          </w:p>
        </w:tc>
        <w:tc>
          <w:tcPr>
            <w:tcW w:w="7571" w:type="dxa"/>
            <w:vAlign w:val="center"/>
          </w:tcPr>
          <w:p w:rsidR="00A36477" w:rsidRPr="00B612FA" w:rsidRDefault="00A36477" w:rsidP="002115D8">
            <w:pPr>
              <w:rPr>
                <w:rFonts w:cs="Times New Roman"/>
              </w:rPr>
            </w:pPr>
          </w:p>
        </w:tc>
      </w:tr>
    </w:tbl>
    <w:p w:rsidR="00A36477" w:rsidRPr="00B612FA" w:rsidRDefault="00A36477" w:rsidP="00A36477">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5"/>
        <w:gridCol w:w="425"/>
        <w:gridCol w:w="426"/>
        <w:gridCol w:w="425"/>
        <w:gridCol w:w="425"/>
        <w:gridCol w:w="425"/>
        <w:gridCol w:w="426"/>
        <w:gridCol w:w="425"/>
        <w:gridCol w:w="425"/>
        <w:gridCol w:w="425"/>
        <w:gridCol w:w="426"/>
        <w:gridCol w:w="425"/>
      </w:tblGrid>
      <w:tr w:rsidR="00A36477" w:rsidRPr="00B612FA" w:rsidTr="002115D8">
        <w:trPr>
          <w:trHeight w:hRule="exact" w:val="454"/>
        </w:trPr>
        <w:tc>
          <w:tcPr>
            <w:tcW w:w="4253" w:type="dxa"/>
            <w:vAlign w:val="center"/>
          </w:tcPr>
          <w:p w:rsidR="00A36477" w:rsidRPr="00B612FA" w:rsidRDefault="00A36477" w:rsidP="002115D8">
            <w:pPr>
              <w:jc w:val="center"/>
              <w:rPr>
                <w:rFonts w:cs="Times New Roman"/>
              </w:rPr>
            </w:pPr>
            <w:r w:rsidRPr="00B612FA">
              <w:rPr>
                <w:rFonts w:cs="Times New Roman" w:hint="eastAsia"/>
                <w:spacing w:val="210"/>
              </w:rPr>
              <w:t>工種</w:t>
            </w:r>
            <w:r w:rsidRPr="00B612FA">
              <w:rPr>
                <w:rFonts w:cs="Times New Roman" w:hint="eastAsia"/>
              </w:rPr>
              <w:t>等</w:t>
            </w:r>
          </w:p>
        </w:tc>
        <w:tc>
          <w:tcPr>
            <w:tcW w:w="5103" w:type="dxa"/>
            <w:gridSpan w:val="12"/>
            <w:vAlign w:val="center"/>
          </w:tcPr>
          <w:p w:rsidR="00A36477" w:rsidRPr="00B612FA" w:rsidRDefault="00A36477" w:rsidP="002115D8">
            <w:pPr>
              <w:jc w:val="center"/>
              <w:rPr>
                <w:rFonts w:cs="Times New Roman"/>
              </w:rPr>
            </w:pPr>
            <w:r w:rsidRPr="00B612FA">
              <w:rPr>
                <w:rFonts w:cs="Times New Roman" w:hint="eastAsia"/>
                <w:spacing w:val="105"/>
              </w:rPr>
              <w:t>金</w:t>
            </w:r>
            <w:r w:rsidRPr="00B612FA">
              <w:rPr>
                <w:rFonts w:cs="Times New Roman" w:hint="eastAsia"/>
              </w:rPr>
              <w:t>額（円）</w:t>
            </w: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r w:rsidRPr="00B612FA">
              <w:rPr>
                <w:rFonts w:cs="Times New Roman" w:hint="eastAsia"/>
              </w:rPr>
              <w:t xml:space="preserve">　直接工事費</w:t>
            </w: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r w:rsidRPr="00B612FA">
              <w:rPr>
                <w:rFonts w:cs="Times New Roman" w:hint="eastAsia"/>
              </w:rPr>
              <w:t xml:space="preserve">　共通仮設費</w:t>
            </w: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r w:rsidRPr="00B612FA">
              <w:rPr>
                <w:rFonts w:cs="Times New Roman" w:hint="eastAsia"/>
              </w:rPr>
              <w:t xml:space="preserve">　現場管理費</w:t>
            </w: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r w:rsidRPr="00B612FA">
              <w:rPr>
                <w:rFonts w:cs="Times New Roman" w:hint="eastAsia"/>
              </w:rPr>
              <w:t xml:space="preserve">　一般管理費等</w:t>
            </w: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r w:rsidR="00A36477" w:rsidRPr="00B612FA" w:rsidTr="002115D8">
        <w:trPr>
          <w:trHeight w:hRule="exact" w:val="454"/>
        </w:trPr>
        <w:tc>
          <w:tcPr>
            <w:tcW w:w="4253" w:type="dxa"/>
            <w:vAlign w:val="center"/>
          </w:tcPr>
          <w:p w:rsidR="00A36477" w:rsidRPr="00B612FA" w:rsidRDefault="00A36477" w:rsidP="002115D8">
            <w:pPr>
              <w:rPr>
                <w:rFonts w:cs="Times New Roman"/>
              </w:rPr>
            </w:pPr>
            <w:r w:rsidRPr="00B612FA">
              <w:rPr>
                <w:rFonts w:cs="Times New Roman" w:hint="eastAsia"/>
              </w:rPr>
              <w:t xml:space="preserve">　工事価格</w:t>
            </w: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6"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6" w:type="dxa"/>
            <w:tcBorders>
              <w:right w:val="dashed" w:sz="4" w:space="0" w:color="auto"/>
            </w:tcBorders>
            <w:vAlign w:val="center"/>
          </w:tcPr>
          <w:p w:rsidR="00A36477" w:rsidRPr="00B612FA" w:rsidRDefault="00A36477" w:rsidP="002115D8">
            <w:pPr>
              <w:rPr>
                <w:rFonts w:cs="Times New Roman"/>
              </w:rPr>
            </w:pPr>
          </w:p>
        </w:tc>
        <w:tc>
          <w:tcPr>
            <w:tcW w:w="425"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c>
          <w:tcPr>
            <w:tcW w:w="425" w:type="dxa"/>
            <w:tcBorders>
              <w:right w:val="dashed" w:sz="4" w:space="0" w:color="auto"/>
            </w:tcBorders>
            <w:vAlign w:val="center"/>
          </w:tcPr>
          <w:p w:rsidR="00A36477" w:rsidRPr="00B612FA" w:rsidRDefault="00A36477" w:rsidP="002115D8">
            <w:pPr>
              <w:rPr>
                <w:rFonts w:cs="Times New Roman"/>
              </w:rPr>
            </w:pPr>
          </w:p>
        </w:tc>
        <w:tc>
          <w:tcPr>
            <w:tcW w:w="426" w:type="dxa"/>
            <w:tcBorders>
              <w:left w:val="nil"/>
              <w:right w:val="dashed" w:sz="4" w:space="0" w:color="auto"/>
            </w:tcBorders>
            <w:vAlign w:val="center"/>
          </w:tcPr>
          <w:p w:rsidR="00A36477" w:rsidRPr="00B612FA" w:rsidRDefault="00A36477" w:rsidP="002115D8">
            <w:pPr>
              <w:rPr>
                <w:rFonts w:cs="Times New Roman"/>
              </w:rPr>
            </w:pPr>
          </w:p>
        </w:tc>
        <w:tc>
          <w:tcPr>
            <w:tcW w:w="425" w:type="dxa"/>
            <w:tcBorders>
              <w:left w:val="nil"/>
            </w:tcBorders>
            <w:vAlign w:val="center"/>
          </w:tcPr>
          <w:p w:rsidR="00A36477" w:rsidRPr="00B612FA" w:rsidRDefault="00A36477" w:rsidP="002115D8">
            <w:pPr>
              <w:rPr>
                <w:rFonts w:cs="Times New Roman"/>
              </w:rPr>
            </w:pPr>
          </w:p>
        </w:tc>
      </w:tr>
    </w:tbl>
    <w:p w:rsidR="00A36477" w:rsidRPr="00B612FA" w:rsidRDefault="00A36477" w:rsidP="00A36477">
      <w:pPr>
        <w:ind w:left="630" w:hanging="630"/>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103"/>
      </w:tblGrid>
      <w:tr w:rsidR="00A36477" w:rsidRPr="00B612FA" w:rsidTr="002115D8">
        <w:trPr>
          <w:trHeight w:hRule="exact" w:val="454"/>
        </w:trPr>
        <w:tc>
          <w:tcPr>
            <w:tcW w:w="4253" w:type="dxa"/>
            <w:vAlign w:val="center"/>
          </w:tcPr>
          <w:p w:rsidR="00A36477" w:rsidRPr="00B612FA" w:rsidRDefault="00A36477" w:rsidP="002115D8">
            <w:pPr>
              <w:jc w:val="distribute"/>
              <w:rPr>
                <w:rFonts w:cs="Times New Roman"/>
              </w:rPr>
            </w:pPr>
            <w:r w:rsidRPr="00B612FA">
              <w:rPr>
                <w:rFonts w:cs="Times New Roman" w:hint="eastAsia"/>
              </w:rPr>
              <w:t>工事価格のうちの法定福利費</w:t>
            </w:r>
          </w:p>
        </w:tc>
        <w:tc>
          <w:tcPr>
            <w:tcW w:w="5103" w:type="dxa"/>
            <w:vAlign w:val="center"/>
          </w:tcPr>
          <w:p w:rsidR="00A36477" w:rsidRPr="00B612FA" w:rsidRDefault="00A36477" w:rsidP="002115D8">
            <w:pPr>
              <w:rPr>
                <w:rFonts w:cs="Times New Roman"/>
              </w:rPr>
            </w:pPr>
          </w:p>
        </w:tc>
      </w:tr>
    </w:tbl>
    <w:p w:rsidR="00A36477" w:rsidRPr="00B612FA" w:rsidRDefault="00A36477" w:rsidP="00A36477">
      <w:pPr>
        <w:ind w:left="630" w:hanging="630"/>
        <w:rPr>
          <w:rFonts w:cs="Times New Roman"/>
        </w:rPr>
      </w:pPr>
    </w:p>
    <w:p w:rsidR="00A36477" w:rsidRPr="00B612FA" w:rsidRDefault="00A36477" w:rsidP="00A36477">
      <w:pPr>
        <w:ind w:left="630" w:hanging="630"/>
        <w:rPr>
          <w:rFonts w:cs="Times New Roman"/>
        </w:rPr>
      </w:pPr>
      <w:r w:rsidRPr="00B612FA">
        <w:rPr>
          <w:rFonts w:cs="Times New Roman" w:hint="eastAsia"/>
        </w:rPr>
        <w:t>備考</w:t>
      </w:r>
    </w:p>
    <w:p w:rsidR="00A36477" w:rsidRDefault="00A36477" w:rsidP="00A36477">
      <w:pPr>
        <w:ind w:leftChars="100" w:left="420" w:hangingChars="100" w:hanging="210"/>
        <w:rPr>
          <w:rFonts w:cs="Times New Roman"/>
        </w:rPr>
      </w:pPr>
      <w:r>
        <w:rPr>
          <w:rFonts w:cs="Times New Roman" w:hint="eastAsia"/>
        </w:rPr>
        <w:t>１</w:t>
      </w:r>
      <w:r w:rsidRPr="00B612FA">
        <w:rPr>
          <w:rFonts w:cs="Times New Roman" w:hint="eastAsia"/>
        </w:rPr>
        <w:t xml:space="preserve">　</w:t>
      </w:r>
      <w:r w:rsidRPr="00C36DC1">
        <w:rPr>
          <w:rFonts w:cs="Times New Roman" w:hint="eastAsia"/>
        </w:rPr>
        <w:t>法人の場合にあっては、住所及び氏名は、所在地、商号又は名称及び代表者の職氏名を記入し押印すること（電子入札システムにおいて入札金額を登録する際に添付して提出する場合は押印不要。）。</w:t>
      </w:r>
    </w:p>
    <w:p w:rsidR="00A36477" w:rsidRPr="00B612FA" w:rsidRDefault="00A36477" w:rsidP="00A36477">
      <w:pPr>
        <w:ind w:leftChars="100" w:left="420" w:hangingChars="100" w:hanging="210"/>
        <w:rPr>
          <w:rFonts w:cs="Times New Roman"/>
        </w:rPr>
      </w:pPr>
      <w:r>
        <w:rPr>
          <w:rFonts w:cs="Times New Roman" w:hint="eastAsia"/>
        </w:rPr>
        <w:t xml:space="preserve">２　</w:t>
      </w:r>
      <w:r w:rsidRPr="00B612FA">
        <w:rPr>
          <w:rFonts w:cs="Times New Roman" w:hint="eastAsia"/>
        </w:rPr>
        <w:t>直接工事費、共通仮設費、現場管理費及び一般管理費等の内訳は、土木工事標準積算基準又は公共建築工事積算基準の項目及び内容によること。</w:t>
      </w:r>
    </w:p>
    <w:p w:rsidR="00A36477" w:rsidRPr="00B612FA" w:rsidRDefault="00A36477" w:rsidP="00A36477">
      <w:pPr>
        <w:ind w:firstLineChars="100" w:firstLine="210"/>
        <w:rPr>
          <w:rFonts w:cs="Times New Roman"/>
        </w:rPr>
      </w:pPr>
      <w:r>
        <w:rPr>
          <w:rFonts w:cs="Times New Roman" w:hint="eastAsia"/>
        </w:rPr>
        <w:t>３</w:t>
      </w:r>
      <w:r w:rsidRPr="00B612FA">
        <w:rPr>
          <w:rFonts w:cs="Times New Roman" w:hint="eastAsia"/>
        </w:rPr>
        <w:t xml:space="preserve">　見積金額はすべて税抜きであり、合計は入札金額と一致すること。</w:t>
      </w:r>
    </w:p>
    <w:p w:rsidR="00A36477" w:rsidRPr="00B612FA" w:rsidRDefault="00A36477" w:rsidP="00A36477">
      <w:pPr>
        <w:ind w:firstLineChars="100" w:firstLine="210"/>
        <w:rPr>
          <w:rFonts w:cs="Times New Roman"/>
        </w:rPr>
      </w:pPr>
      <w:r>
        <w:rPr>
          <w:rFonts w:cs="Times New Roman" w:hint="eastAsia"/>
        </w:rPr>
        <w:t>４</w:t>
      </w:r>
      <w:r w:rsidRPr="00B612FA">
        <w:rPr>
          <w:rFonts w:cs="Times New Roman" w:hint="eastAsia"/>
        </w:rPr>
        <w:t xml:space="preserve">　工種等は、設計書に掲げる各工種に対応するものとし、その金額を表示すること。</w:t>
      </w:r>
    </w:p>
    <w:p w:rsidR="00A36477" w:rsidRDefault="00A36477" w:rsidP="00A36477">
      <w:pPr>
        <w:ind w:leftChars="100" w:left="420" w:hangingChars="100" w:hanging="210"/>
        <w:rPr>
          <w:rFonts w:cs="Times New Roman"/>
        </w:rPr>
      </w:pPr>
      <w:r>
        <w:rPr>
          <w:rFonts w:cs="Times New Roman" w:hint="eastAsia"/>
        </w:rPr>
        <w:t>５</w:t>
      </w:r>
      <w:r w:rsidRPr="00B612FA">
        <w:rPr>
          <w:rFonts w:cs="Times New Roman" w:hint="eastAsia"/>
        </w:rPr>
        <w:t xml:space="preserve">　法定福利費とは、工事価格のうち現場労働者に関する健康保険、厚生年金保険及び雇用保険の法定事業主負担額をいう。</w:t>
      </w:r>
    </w:p>
    <w:p w:rsidR="00A36477" w:rsidRPr="00B612FA" w:rsidRDefault="00A36477" w:rsidP="00A36477">
      <w:pPr>
        <w:ind w:leftChars="100" w:left="420" w:hangingChars="100" w:hanging="210"/>
      </w:pPr>
      <w:r>
        <w:rPr>
          <w:rFonts w:hint="eastAsia"/>
        </w:rPr>
        <w:t>６</w:t>
      </w:r>
      <w:r w:rsidRPr="00A36477">
        <w:rPr>
          <w:rFonts w:hint="eastAsia"/>
        </w:rPr>
        <w:t xml:space="preserve">　この様式に記載すべき事項の記載があれば、必ずしもこの様式によらなくてもよい。</w:t>
      </w:r>
    </w:p>
    <w:sectPr w:rsidR="00A36477" w:rsidRPr="00B612FA" w:rsidSect="00A36477">
      <w:pgSz w:w="11905" w:h="16837" w:code="9"/>
      <w:pgMar w:top="1134" w:right="1134" w:bottom="1134" w:left="1134" w:header="720" w:footer="720" w:gutter="0"/>
      <w:cols w:space="720"/>
      <w:noEndnote/>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7AB" w:rsidRDefault="00C607AB" w:rsidP="0006531C">
      <w:r>
        <w:separator/>
      </w:r>
    </w:p>
  </w:endnote>
  <w:endnote w:type="continuationSeparator" w:id="0">
    <w:p w:rsidR="00C607AB" w:rsidRDefault="00C607AB" w:rsidP="000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7AB" w:rsidRDefault="00C607AB" w:rsidP="0006531C">
      <w:r>
        <w:separator/>
      </w:r>
    </w:p>
  </w:footnote>
  <w:footnote w:type="continuationSeparator" w:id="0">
    <w:p w:rsidR="00C607AB" w:rsidRDefault="00C607AB" w:rsidP="0006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B1"/>
    <w:rsid w:val="000552CA"/>
    <w:rsid w:val="0006531C"/>
    <w:rsid w:val="00091A09"/>
    <w:rsid w:val="000B593F"/>
    <w:rsid w:val="0013213D"/>
    <w:rsid w:val="00143286"/>
    <w:rsid w:val="001B6E17"/>
    <w:rsid w:val="001B7807"/>
    <w:rsid w:val="00324E6C"/>
    <w:rsid w:val="00330503"/>
    <w:rsid w:val="003737B5"/>
    <w:rsid w:val="00396B25"/>
    <w:rsid w:val="003A5169"/>
    <w:rsid w:val="003D7571"/>
    <w:rsid w:val="004604A3"/>
    <w:rsid w:val="004745C9"/>
    <w:rsid w:val="004B45B9"/>
    <w:rsid w:val="004E7717"/>
    <w:rsid w:val="005C0633"/>
    <w:rsid w:val="00601B0C"/>
    <w:rsid w:val="0066157B"/>
    <w:rsid w:val="00677321"/>
    <w:rsid w:val="006B3EA8"/>
    <w:rsid w:val="006D3473"/>
    <w:rsid w:val="0071372F"/>
    <w:rsid w:val="00792860"/>
    <w:rsid w:val="007D1B1F"/>
    <w:rsid w:val="008039B6"/>
    <w:rsid w:val="00845376"/>
    <w:rsid w:val="0087217C"/>
    <w:rsid w:val="00924A45"/>
    <w:rsid w:val="009A7A9C"/>
    <w:rsid w:val="00A2382F"/>
    <w:rsid w:val="00A2637F"/>
    <w:rsid w:val="00A36477"/>
    <w:rsid w:val="00A4487D"/>
    <w:rsid w:val="00A900A6"/>
    <w:rsid w:val="00B0681C"/>
    <w:rsid w:val="00B612FA"/>
    <w:rsid w:val="00BA7155"/>
    <w:rsid w:val="00C10C26"/>
    <w:rsid w:val="00C3102A"/>
    <w:rsid w:val="00C36DC1"/>
    <w:rsid w:val="00C51CF8"/>
    <w:rsid w:val="00C607AB"/>
    <w:rsid w:val="00C87863"/>
    <w:rsid w:val="00C959E8"/>
    <w:rsid w:val="00D01908"/>
    <w:rsid w:val="00D04746"/>
    <w:rsid w:val="00D74B93"/>
    <w:rsid w:val="00D937CD"/>
    <w:rsid w:val="00E3346E"/>
    <w:rsid w:val="00EC22B1"/>
    <w:rsid w:val="00F37F15"/>
    <w:rsid w:val="00F71584"/>
    <w:rsid w:val="00FD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B2DC883-CFD7-433E-9171-A1D1A312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C22B1"/>
    <w:rPr>
      <w:sz w:val="18"/>
      <w:szCs w:val="18"/>
    </w:rPr>
  </w:style>
  <w:style w:type="paragraph" w:styleId="a5">
    <w:name w:val="annotation text"/>
    <w:basedOn w:val="a"/>
    <w:link w:val="a6"/>
    <w:uiPriority w:val="99"/>
    <w:semiHidden/>
    <w:unhideWhenUsed/>
    <w:rsid w:val="00EC22B1"/>
    <w:pPr>
      <w:jc w:val="left"/>
    </w:pPr>
    <w:rPr>
      <w:rFonts w:asciiTheme="minorHAnsi" w:eastAsiaTheme="minorEastAsia" w:hAnsiTheme="minorHAnsi"/>
    </w:rPr>
  </w:style>
  <w:style w:type="character" w:customStyle="1" w:styleId="a6">
    <w:name w:val="コメント文字列 (文字)"/>
    <w:basedOn w:val="a0"/>
    <w:link w:val="a5"/>
    <w:uiPriority w:val="99"/>
    <w:semiHidden/>
    <w:rsid w:val="00EC22B1"/>
    <w:rPr>
      <w:rFonts w:asciiTheme="minorHAnsi" w:eastAsiaTheme="minorEastAsia" w:hAnsiTheme="minorHAnsi"/>
    </w:rPr>
  </w:style>
  <w:style w:type="paragraph" w:customStyle="1" w:styleId="1">
    <w:name w:val="表題1"/>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C22B1"/>
    <w:rPr>
      <w:rFonts w:eastAsia="ＭＳ 明朝"/>
    </w:rPr>
  </w:style>
  <w:style w:type="paragraph" w:customStyle="1" w:styleId="num">
    <w:name w:val="num"/>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C22B1"/>
  </w:style>
  <w:style w:type="character" w:customStyle="1" w:styleId="p">
    <w:name w:val="p"/>
    <w:basedOn w:val="a0"/>
    <w:rsid w:val="00EC22B1"/>
  </w:style>
  <w:style w:type="character" w:customStyle="1" w:styleId="brackets-color1">
    <w:name w:val="brackets-color1"/>
    <w:basedOn w:val="a0"/>
    <w:rsid w:val="00EC22B1"/>
  </w:style>
  <w:style w:type="paragraph" w:styleId="a7">
    <w:name w:val="Balloon Text"/>
    <w:basedOn w:val="a"/>
    <w:link w:val="a8"/>
    <w:uiPriority w:val="99"/>
    <w:semiHidden/>
    <w:unhideWhenUsed/>
    <w:rsid w:val="00EC2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B1"/>
    <w:rPr>
      <w:rFonts w:asciiTheme="majorHAnsi" w:eastAsiaTheme="majorEastAsia" w:hAnsiTheme="majorHAnsi" w:cstheme="majorBidi"/>
      <w:sz w:val="18"/>
      <w:szCs w:val="18"/>
    </w:rPr>
  </w:style>
  <w:style w:type="paragraph" w:styleId="a9">
    <w:name w:val="header"/>
    <w:basedOn w:val="a"/>
    <w:link w:val="aa"/>
    <w:uiPriority w:val="99"/>
    <w:unhideWhenUsed/>
    <w:rsid w:val="0006531C"/>
    <w:pPr>
      <w:tabs>
        <w:tab w:val="center" w:pos="4252"/>
        <w:tab w:val="right" w:pos="8504"/>
      </w:tabs>
      <w:snapToGrid w:val="0"/>
    </w:pPr>
  </w:style>
  <w:style w:type="character" w:customStyle="1" w:styleId="aa">
    <w:name w:val="ヘッダー (文字)"/>
    <w:basedOn w:val="a0"/>
    <w:link w:val="a9"/>
    <w:uiPriority w:val="99"/>
    <w:rsid w:val="0006531C"/>
  </w:style>
  <w:style w:type="paragraph" w:styleId="ab">
    <w:name w:val="footer"/>
    <w:basedOn w:val="a"/>
    <w:link w:val="ac"/>
    <w:uiPriority w:val="99"/>
    <w:unhideWhenUsed/>
    <w:rsid w:val="0006531C"/>
    <w:pPr>
      <w:tabs>
        <w:tab w:val="center" w:pos="4252"/>
        <w:tab w:val="right" w:pos="8504"/>
      </w:tabs>
      <w:snapToGrid w:val="0"/>
    </w:pPr>
  </w:style>
  <w:style w:type="character" w:customStyle="1" w:styleId="ac">
    <w:name w:val="フッター (文字)"/>
    <w:basedOn w:val="a0"/>
    <w:link w:val="ab"/>
    <w:uiPriority w:val="99"/>
    <w:rsid w:val="0006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