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7B" w:rsidRP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66157B">
        <w:rPr>
          <w:rFonts w:hAnsi="Century" w:cs="Times New Roman" w:hint="eastAsia"/>
          <w:szCs w:val="20"/>
        </w:rPr>
        <w:t>様式第</w:t>
      </w:r>
      <w:r w:rsidR="006B3EA8">
        <w:rPr>
          <w:rFonts w:hAnsi="Century" w:cs="Times New Roman" w:hint="eastAsia"/>
          <w:szCs w:val="20"/>
        </w:rPr>
        <w:t>１号（第４条関係）</w:t>
      </w:r>
    </w:p>
    <w:p w:rsidR="0066157B" w:rsidRPr="0066157B" w:rsidRDefault="0066157B" w:rsidP="0066157B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66157B">
        <w:rPr>
          <w:rFonts w:hAnsi="Century" w:cs="Times New Roman" w:hint="eastAsia"/>
          <w:szCs w:val="20"/>
        </w:rPr>
        <w:t xml:space="preserve">年　　月　　日　</w:t>
      </w:r>
    </w:p>
    <w:p w:rsidR="0066157B" w:rsidRP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66157B" w:rsidRP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66157B">
        <w:rPr>
          <w:rFonts w:hAnsi="Century" w:cs="Times New Roman" w:hint="eastAsia"/>
          <w:szCs w:val="20"/>
        </w:rPr>
        <w:t xml:space="preserve">　香美市長　　　　　　　　　　様</w:t>
      </w:r>
    </w:p>
    <w:p w:rsidR="0066157B" w:rsidRP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A36477" w:rsidRPr="00A36477" w:rsidRDefault="00AD6FD6" w:rsidP="00A36477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住</w:t>
      </w:r>
      <w:r w:rsidRPr="00A36477">
        <w:rPr>
          <w:rFonts w:hAnsi="Century" w:cs="Times New Roman" w:hint="eastAsia"/>
          <w:szCs w:val="20"/>
        </w:rPr>
        <w:t xml:space="preserve">　　　　</w:t>
      </w:r>
      <w:r>
        <w:rPr>
          <w:rFonts w:hAnsi="Century" w:cs="Times New Roman" w:hint="eastAsia"/>
          <w:szCs w:val="20"/>
        </w:rPr>
        <w:t>所</w:t>
      </w:r>
      <w:bookmarkStart w:id="0" w:name="_GoBack"/>
      <w:bookmarkEnd w:id="0"/>
      <w:r w:rsidR="00A36477" w:rsidRPr="00A36477">
        <w:rPr>
          <w:rFonts w:hAnsi="Century" w:cs="Times New Roman" w:hint="eastAsia"/>
          <w:szCs w:val="20"/>
        </w:rPr>
        <w:t xml:space="preserve">　　　　　　　　　　　　　　</w:t>
      </w:r>
    </w:p>
    <w:p w:rsidR="00A36477" w:rsidRPr="00A36477" w:rsidRDefault="00A36477" w:rsidP="00A36477">
      <w:pPr>
        <w:autoSpaceDE w:val="0"/>
        <w:autoSpaceDN w:val="0"/>
        <w:jc w:val="right"/>
        <w:rPr>
          <w:rFonts w:hAnsi="Century" w:cs="Times New Roman"/>
          <w:szCs w:val="20"/>
        </w:rPr>
      </w:pPr>
    </w:p>
    <w:p w:rsidR="00A36477" w:rsidRPr="00A36477" w:rsidRDefault="00A36477" w:rsidP="00A36477">
      <w:pPr>
        <w:autoSpaceDE w:val="0"/>
        <w:autoSpaceDN w:val="0"/>
        <w:jc w:val="right"/>
        <w:rPr>
          <w:rFonts w:hAnsi="Century" w:cs="Times New Roman"/>
          <w:szCs w:val="20"/>
        </w:rPr>
      </w:pPr>
    </w:p>
    <w:p w:rsidR="00A36477" w:rsidRPr="00A36477" w:rsidRDefault="00A36477" w:rsidP="00A36477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A36477">
        <w:rPr>
          <w:rFonts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91AA522" id="楕円 1" o:spid="_x0000_s1026" style="position:absolute;left:0;text-align:left;margin-left:459.85pt;margin-top:1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" o:allowincell="f" filled="f" strokecolor="black [3213]" strokeweight=".5pt">
                <o:lock v:ext="edit" aspectratio="t"/>
              </v:oval>
            </w:pict>
          </mc:Fallback>
        </mc:AlternateContent>
      </w:r>
      <w:r w:rsidRPr="00A36477">
        <w:rPr>
          <w:rFonts w:hAnsi="Century" w:cs="Times New Roman" w:hint="eastAsia"/>
          <w:szCs w:val="20"/>
        </w:rPr>
        <w:t xml:space="preserve">氏　　　　名　　　　　　　　　　　　印　</w:t>
      </w:r>
    </w:p>
    <w:p w:rsidR="00A36477" w:rsidRPr="00A36477" w:rsidRDefault="00A36477" w:rsidP="00A36477">
      <w:pPr>
        <w:autoSpaceDE w:val="0"/>
        <w:autoSpaceDN w:val="0"/>
        <w:jc w:val="right"/>
        <w:rPr>
          <w:rFonts w:hAnsi="Century" w:cs="Times New Roman"/>
          <w:szCs w:val="20"/>
        </w:rPr>
      </w:pPr>
    </w:p>
    <w:p w:rsidR="00A36477" w:rsidRPr="00A36477" w:rsidRDefault="00A36477" w:rsidP="00A36477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66157B" w:rsidRP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66157B" w:rsidRPr="0066157B" w:rsidRDefault="0066157B" w:rsidP="0066157B">
      <w:pPr>
        <w:wordWrap w:val="0"/>
        <w:autoSpaceDE w:val="0"/>
        <w:autoSpaceDN w:val="0"/>
        <w:jc w:val="center"/>
        <w:rPr>
          <w:rFonts w:hAnsi="Century" w:cs="Times New Roman"/>
          <w:szCs w:val="20"/>
          <w:u w:val="single"/>
        </w:rPr>
      </w:pPr>
      <w:r w:rsidRPr="0066157B">
        <w:rPr>
          <w:rFonts w:hAnsi="Century" w:cs="Times New Roman" w:hint="eastAsia"/>
          <w:spacing w:val="725"/>
          <w:szCs w:val="20"/>
          <w:u w:val="single"/>
        </w:rPr>
        <w:t>入札</w:t>
      </w:r>
      <w:r w:rsidRPr="0066157B">
        <w:rPr>
          <w:rFonts w:hAnsi="Century" w:cs="Times New Roman" w:hint="eastAsia"/>
          <w:szCs w:val="20"/>
          <w:u w:val="single"/>
        </w:rPr>
        <w:t>書</w:t>
      </w:r>
    </w:p>
    <w:p w:rsid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A36477" w:rsidRPr="0066157B" w:rsidRDefault="00A36477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66157B" w:rsidRP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66157B">
        <w:rPr>
          <w:rFonts w:hAnsi="Century" w:cs="Times New Roman" w:hint="eastAsia"/>
          <w:szCs w:val="20"/>
        </w:rPr>
        <w:t xml:space="preserve">　入札の諸条件を承諾のうえ下記のとおり入札します。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3213D" w:rsidRPr="0066157B" w:rsidTr="00D04746">
        <w:trPr>
          <w:trHeight w:val="1336"/>
        </w:trPr>
        <w:tc>
          <w:tcPr>
            <w:tcW w:w="2835" w:type="dxa"/>
            <w:vAlign w:val="center"/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jc w:val="distribute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金額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  <w:vAlign w:val="center"/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万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spacing w:before="120"/>
              <w:jc w:val="center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円</w:t>
            </w:r>
          </w:p>
        </w:tc>
      </w:tr>
      <w:tr w:rsidR="0066157B" w:rsidRPr="0066157B" w:rsidTr="00D04746">
        <w:trPr>
          <w:trHeight w:val="1783"/>
        </w:trPr>
        <w:tc>
          <w:tcPr>
            <w:tcW w:w="2835" w:type="dxa"/>
            <w:vAlign w:val="center"/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jc w:val="distribute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>入札件名</w:t>
            </w:r>
          </w:p>
        </w:tc>
        <w:tc>
          <w:tcPr>
            <w:tcW w:w="6804" w:type="dxa"/>
            <w:gridSpan w:val="12"/>
            <w:vAlign w:val="center"/>
          </w:tcPr>
          <w:p w:rsidR="0066157B" w:rsidRPr="0066157B" w:rsidRDefault="0066157B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 w:rsidRPr="0066157B">
              <w:rPr>
                <w:rFonts w:hAnsi="Century" w:cs="Times New Roman" w:hint="eastAsia"/>
                <w:szCs w:val="20"/>
              </w:rPr>
              <w:t xml:space="preserve">　</w:t>
            </w:r>
          </w:p>
        </w:tc>
      </w:tr>
    </w:tbl>
    <w:p w:rsidR="0066157B" w:rsidRDefault="0066157B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</w:p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700"/>
        <w:gridCol w:w="567"/>
        <w:gridCol w:w="567"/>
        <w:gridCol w:w="561"/>
      </w:tblGrid>
      <w:tr w:rsidR="00D04746" w:rsidTr="00D04746">
        <w:trPr>
          <w:trHeight w:val="761"/>
        </w:trPr>
        <w:tc>
          <w:tcPr>
            <w:tcW w:w="1701" w:type="dxa"/>
            <w:vAlign w:val="center"/>
          </w:tcPr>
          <w:p w:rsidR="00D04746" w:rsidRDefault="00D04746" w:rsidP="00D04746">
            <w:pPr>
              <w:autoSpaceDE w:val="0"/>
              <w:autoSpaceDN w:val="0"/>
              <w:jc w:val="distribute"/>
              <w:rPr>
                <w:rFonts w:hAnsi="Century" w:cs="Times New Roman"/>
                <w:szCs w:val="20"/>
              </w:rPr>
            </w:pPr>
            <w:r>
              <w:rPr>
                <w:rFonts w:hAnsi="Century" w:cs="Times New Roman" w:hint="eastAsia"/>
                <w:szCs w:val="20"/>
              </w:rPr>
              <w:t>入力くじ番号</w:t>
            </w: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D04746" w:rsidRDefault="00D04746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D04746" w:rsidRDefault="00D04746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D04746" w:rsidRDefault="00D04746" w:rsidP="0066157B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</w:tbl>
    <w:p w:rsidR="00D04746" w:rsidRDefault="00D04746" w:rsidP="0066157B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330503" w:rsidRDefault="0066157B" w:rsidP="00330503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66157B">
        <w:rPr>
          <w:rFonts w:hAnsi="Century" w:cs="Times New Roman" w:hint="eastAsia"/>
          <w:szCs w:val="20"/>
        </w:rPr>
        <w:t>備考</w:t>
      </w:r>
    </w:p>
    <w:p w:rsidR="00C10C26" w:rsidRDefault="006B3EA8" w:rsidP="00C10C26">
      <w:pPr>
        <w:wordWrap w:val="0"/>
        <w:autoSpaceDE w:val="0"/>
        <w:autoSpaceDN w:val="0"/>
        <w:ind w:leftChars="100" w:left="420" w:hangingChars="100" w:hanging="21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１</w:t>
      </w:r>
      <w:r w:rsidR="0066157B" w:rsidRPr="0066157B">
        <w:rPr>
          <w:rFonts w:hAnsi="Century" w:cs="Times New Roman" w:hint="eastAsia"/>
          <w:szCs w:val="20"/>
        </w:rPr>
        <w:t xml:space="preserve">　</w:t>
      </w:r>
      <w:bookmarkStart w:id="1" w:name="_Hlk207196269"/>
      <w:r w:rsidR="0066157B" w:rsidRPr="0066157B">
        <w:rPr>
          <w:rFonts w:hAnsi="Century" w:cs="Times New Roman" w:hint="eastAsia"/>
          <w:szCs w:val="20"/>
        </w:rPr>
        <w:t>法人の場合にあっては、住所及び氏名は、所在地、商号又は名称及び代表者の職氏名を記入</w:t>
      </w:r>
      <w:r w:rsidR="00D74B93">
        <w:rPr>
          <w:rFonts w:hAnsi="Century" w:cs="Times New Roman" w:hint="eastAsia"/>
          <w:szCs w:val="20"/>
        </w:rPr>
        <w:t>し押印</w:t>
      </w:r>
      <w:r w:rsidR="0066157B" w:rsidRPr="0066157B">
        <w:rPr>
          <w:rFonts w:hAnsi="Century" w:cs="Times New Roman" w:hint="eastAsia"/>
          <w:szCs w:val="20"/>
        </w:rPr>
        <w:t>す</w:t>
      </w:r>
      <w:r w:rsidR="00C10C26">
        <w:rPr>
          <w:rFonts w:hAnsi="Century" w:cs="Times New Roman" w:hint="eastAsia"/>
          <w:szCs w:val="20"/>
        </w:rPr>
        <w:t>るこ</w:t>
      </w:r>
      <w:r w:rsidR="0066157B" w:rsidRPr="0066157B">
        <w:rPr>
          <w:rFonts w:hAnsi="Century" w:cs="Times New Roman" w:hint="eastAsia"/>
          <w:szCs w:val="20"/>
        </w:rPr>
        <w:t>と。</w:t>
      </w:r>
      <w:bookmarkEnd w:id="1"/>
    </w:p>
    <w:p w:rsidR="00BA7155" w:rsidRDefault="006B3EA8" w:rsidP="00C10C26">
      <w:pPr>
        <w:wordWrap w:val="0"/>
        <w:autoSpaceDE w:val="0"/>
        <w:autoSpaceDN w:val="0"/>
        <w:ind w:leftChars="100" w:left="420" w:hangingChars="100" w:hanging="21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２</w:t>
      </w:r>
      <w:r w:rsidR="0066157B" w:rsidRPr="0066157B">
        <w:rPr>
          <w:rFonts w:hAnsi="Century" w:cs="Times New Roman" w:hint="eastAsia"/>
          <w:szCs w:val="20"/>
        </w:rPr>
        <w:t xml:space="preserve">　</w:t>
      </w:r>
      <w:r w:rsidR="00BA7155">
        <w:rPr>
          <w:rFonts w:hAnsi="Century" w:cs="Times New Roman" w:hint="eastAsia"/>
          <w:szCs w:val="20"/>
        </w:rPr>
        <w:t>入札金額及び電子くじに使用する入力くじ番号は、次の各号に掲げる取扱いに留意の上記入すること。</w:t>
      </w:r>
    </w:p>
    <w:p w:rsidR="00BA7155" w:rsidRDefault="006B3EA8" w:rsidP="006B3EA8">
      <w:pPr>
        <w:wordWrap w:val="0"/>
        <w:autoSpaceDE w:val="0"/>
        <w:autoSpaceDN w:val="0"/>
        <w:ind w:leftChars="100" w:left="840" w:hangingChars="300" w:hanging="63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（１）</w:t>
      </w:r>
      <w:r w:rsidR="00BA7155">
        <w:rPr>
          <w:rFonts w:cs="ＭＳ 明朝" w:hint="eastAsia"/>
          <w:szCs w:val="20"/>
        </w:rPr>
        <w:t xml:space="preserve">　</w:t>
      </w:r>
      <w:r w:rsidR="008039B6">
        <w:rPr>
          <w:rFonts w:cs="ＭＳ 明朝" w:hint="eastAsia"/>
          <w:szCs w:val="20"/>
        </w:rPr>
        <w:t>この</w:t>
      </w:r>
      <w:r w:rsidR="00BA7155">
        <w:rPr>
          <w:rFonts w:cs="ＭＳ 明朝" w:hint="eastAsia"/>
          <w:szCs w:val="20"/>
        </w:rPr>
        <w:t>入札書に記入された入札金額及び入力くじ番号は、</w:t>
      </w:r>
      <w:r w:rsidR="00BA7155" w:rsidRPr="00BA7155">
        <w:rPr>
          <w:rFonts w:hAnsi="Century" w:cs="Times New Roman" w:hint="eastAsia"/>
          <w:szCs w:val="20"/>
        </w:rPr>
        <w:t>開札時に入札執行者が電子入札システムに登録</w:t>
      </w:r>
      <w:r w:rsidR="00BA7155">
        <w:rPr>
          <w:rFonts w:hAnsi="Century" w:cs="Times New Roman" w:hint="eastAsia"/>
          <w:szCs w:val="20"/>
        </w:rPr>
        <w:t>するものであること</w:t>
      </w:r>
      <w:r w:rsidR="00BA7155" w:rsidRPr="00BA7155">
        <w:rPr>
          <w:rFonts w:hAnsi="Century" w:cs="Times New Roman" w:hint="eastAsia"/>
          <w:szCs w:val="20"/>
        </w:rPr>
        <w:t>。</w:t>
      </w:r>
    </w:p>
    <w:p w:rsidR="00BA7155" w:rsidRDefault="00BA7155" w:rsidP="00BA7155">
      <w:pPr>
        <w:wordWrap w:val="0"/>
        <w:autoSpaceDE w:val="0"/>
        <w:autoSpaceDN w:val="0"/>
        <w:ind w:left="318" w:hanging="318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 xml:space="preserve">　</w:t>
      </w:r>
      <w:r w:rsidR="006B3EA8">
        <w:rPr>
          <w:rFonts w:hAnsi="Century" w:cs="Times New Roman" w:hint="eastAsia"/>
          <w:szCs w:val="20"/>
        </w:rPr>
        <w:t>（２）</w:t>
      </w:r>
      <w:r>
        <w:rPr>
          <w:rFonts w:hAnsi="Century" w:cs="Times New Roman" w:hint="eastAsia"/>
          <w:szCs w:val="20"/>
        </w:rPr>
        <w:t xml:space="preserve">　</w:t>
      </w:r>
      <w:r w:rsidRPr="0066157B">
        <w:rPr>
          <w:rFonts w:hAnsi="Century" w:cs="Times New Roman" w:hint="eastAsia"/>
          <w:szCs w:val="20"/>
        </w:rPr>
        <w:t>入札金額の数字の頭に￥を冠すること。</w:t>
      </w:r>
    </w:p>
    <w:p w:rsidR="00D04746" w:rsidRDefault="00BA7155" w:rsidP="00BA7155">
      <w:pPr>
        <w:wordWrap w:val="0"/>
        <w:autoSpaceDE w:val="0"/>
        <w:autoSpaceDN w:val="0"/>
        <w:ind w:left="840" w:hangingChars="400" w:hanging="84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 xml:space="preserve">　</w:t>
      </w:r>
      <w:r w:rsidR="006B3EA8">
        <w:rPr>
          <w:rFonts w:hAnsi="Century" w:cs="Times New Roman" w:hint="eastAsia"/>
          <w:szCs w:val="20"/>
        </w:rPr>
        <w:t xml:space="preserve">（３）　</w:t>
      </w:r>
      <w:r>
        <w:rPr>
          <w:rFonts w:hAnsi="Century" w:cs="Times New Roman" w:hint="eastAsia"/>
          <w:szCs w:val="20"/>
        </w:rPr>
        <w:t>入力くじ番号は、</w:t>
      </w:r>
      <w:r w:rsidR="00D04746" w:rsidRPr="00D04746">
        <w:rPr>
          <w:rFonts w:hAnsi="Century" w:cs="Times New Roman" w:hint="eastAsia"/>
          <w:szCs w:val="20"/>
        </w:rPr>
        <w:t>任意の数字３桁</w:t>
      </w:r>
      <w:r>
        <w:rPr>
          <w:rFonts w:hAnsi="Century" w:cs="Times New Roman" w:hint="eastAsia"/>
          <w:szCs w:val="20"/>
        </w:rPr>
        <w:t>とすること</w:t>
      </w:r>
      <w:r w:rsidR="00D04746">
        <w:rPr>
          <w:rFonts w:hAnsi="Century" w:cs="Times New Roman" w:hint="eastAsia"/>
          <w:szCs w:val="20"/>
        </w:rPr>
        <w:t>。</w:t>
      </w:r>
    </w:p>
    <w:p w:rsidR="00BA7155" w:rsidRDefault="006B3EA8" w:rsidP="006B3EA8">
      <w:pPr>
        <w:wordWrap w:val="0"/>
        <w:autoSpaceDE w:val="0"/>
        <w:autoSpaceDN w:val="0"/>
        <w:ind w:leftChars="100" w:left="840" w:hangingChars="300" w:hanging="63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 xml:space="preserve">（４）　</w:t>
      </w:r>
      <w:r w:rsidR="00330503" w:rsidRPr="00D04746">
        <w:rPr>
          <w:rFonts w:hAnsi="Century" w:cs="Times New Roman" w:hint="eastAsia"/>
          <w:szCs w:val="20"/>
        </w:rPr>
        <w:t>入力くじ番号の</w:t>
      </w:r>
      <w:r w:rsidR="00330503">
        <w:rPr>
          <w:rFonts w:hAnsi="Century" w:cs="Times New Roman" w:hint="eastAsia"/>
          <w:szCs w:val="20"/>
        </w:rPr>
        <w:t>記入</w:t>
      </w:r>
      <w:r w:rsidR="00330503" w:rsidRPr="00D04746">
        <w:rPr>
          <w:rFonts w:hAnsi="Century" w:cs="Times New Roman" w:hint="eastAsia"/>
          <w:szCs w:val="20"/>
        </w:rPr>
        <w:t>がなく、又は</w:t>
      </w:r>
      <w:r w:rsidR="00330503">
        <w:rPr>
          <w:rFonts w:hAnsi="Century" w:cs="Times New Roman" w:hint="eastAsia"/>
          <w:szCs w:val="20"/>
        </w:rPr>
        <w:t>記入</w:t>
      </w:r>
      <w:r w:rsidR="00330503" w:rsidRPr="00D04746">
        <w:rPr>
          <w:rFonts w:hAnsi="Century" w:cs="Times New Roman" w:hint="eastAsia"/>
          <w:szCs w:val="20"/>
        </w:rPr>
        <w:t>された入力くじ番号を判別することができないときは、入力くじ番号</w:t>
      </w:r>
      <w:r w:rsidR="00BA7155">
        <w:rPr>
          <w:rFonts w:hAnsi="Century" w:cs="Times New Roman" w:hint="eastAsia"/>
          <w:szCs w:val="20"/>
        </w:rPr>
        <w:t>として</w:t>
      </w:r>
      <w:r w:rsidR="00330503" w:rsidRPr="00D04746">
        <w:rPr>
          <w:rFonts w:hAnsi="Century" w:cs="Times New Roman" w:hint="eastAsia"/>
          <w:szCs w:val="20"/>
        </w:rPr>
        <w:t>「０００」</w:t>
      </w:r>
      <w:r w:rsidR="00BA7155">
        <w:rPr>
          <w:rFonts w:hAnsi="Century" w:cs="Times New Roman" w:hint="eastAsia"/>
          <w:szCs w:val="20"/>
        </w:rPr>
        <w:t>を登録することとなること。</w:t>
      </w:r>
    </w:p>
    <w:p w:rsidR="00F71584" w:rsidRPr="00B612FA" w:rsidRDefault="006B3EA8" w:rsidP="00C830F0">
      <w:pPr>
        <w:wordWrap w:val="0"/>
        <w:autoSpaceDE w:val="0"/>
        <w:autoSpaceDN w:val="0"/>
        <w:ind w:leftChars="100" w:left="840" w:hangingChars="300" w:hanging="630"/>
      </w:pPr>
      <w:r>
        <w:rPr>
          <w:rFonts w:hAnsi="Century" w:cs="Times New Roman" w:hint="eastAsia"/>
          <w:szCs w:val="20"/>
        </w:rPr>
        <w:t>（５）</w:t>
      </w:r>
      <w:r w:rsidR="00BA7155">
        <w:rPr>
          <w:rFonts w:hAnsi="Century" w:cs="Times New Roman" w:hint="eastAsia"/>
          <w:szCs w:val="20"/>
        </w:rPr>
        <w:t xml:space="preserve">　</w:t>
      </w:r>
      <w:r w:rsidR="00330503" w:rsidRPr="00D04746">
        <w:rPr>
          <w:rFonts w:hAnsi="Century" w:cs="Times New Roman" w:hint="eastAsia"/>
          <w:szCs w:val="20"/>
        </w:rPr>
        <w:t>入力くじ番号の一部の桁に数字の</w:t>
      </w:r>
      <w:r w:rsidR="00330503">
        <w:rPr>
          <w:rFonts w:hAnsi="Century" w:cs="Times New Roman" w:hint="eastAsia"/>
          <w:szCs w:val="20"/>
        </w:rPr>
        <w:t>記入</w:t>
      </w:r>
      <w:r w:rsidR="00330503" w:rsidRPr="00D04746">
        <w:rPr>
          <w:rFonts w:hAnsi="Century" w:cs="Times New Roman" w:hint="eastAsia"/>
          <w:szCs w:val="20"/>
        </w:rPr>
        <w:t>がなく、又は</w:t>
      </w:r>
      <w:r w:rsidR="00330503">
        <w:rPr>
          <w:rFonts w:hAnsi="Century" w:cs="Times New Roman" w:hint="eastAsia"/>
          <w:szCs w:val="20"/>
        </w:rPr>
        <w:t>記入</w:t>
      </w:r>
      <w:r w:rsidR="00330503" w:rsidRPr="00D04746">
        <w:rPr>
          <w:rFonts w:hAnsi="Century" w:cs="Times New Roman" w:hint="eastAsia"/>
          <w:szCs w:val="20"/>
        </w:rPr>
        <w:t>された一部の桁の数字を判別することができないときは、その桁の数字を「０」と割り当てて得た数字３桁を入力くじ番号</w:t>
      </w:r>
      <w:r w:rsidR="00BA7155">
        <w:rPr>
          <w:rFonts w:hAnsi="Century" w:cs="Times New Roman" w:hint="eastAsia"/>
          <w:szCs w:val="20"/>
        </w:rPr>
        <w:t>として登録することとなること</w:t>
      </w:r>
      <w:r w:rsidR="00330503">
        <w:rPr>
          <w:rFonts w:hAnsi="Century" w:cs="Times New Roman" w:hint="eastAsia"/>
          <w:szCs w:val="20"/>
        </w:rPr>
        <w:t>。</w:t>
      </w:r>
    </w:p>
    <w:sectPr w:rsidR="00F71584" w:rsidRPr="00B612FA" w:rsidSect="00A36477">
      <w:pgSz w:w="11905" w:h="16837" w:code="9"/>
      <w:pgMar w:top="1134" w:right="1134" w:bottom="1134" w:left="1134" w:header="720" w:footer="720" w:gutter="0"/>
      <w:cols w:space="720"/>
      <w:noEndnote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7F" w:rsidRDefault="0067307F" w:rsidP="0006531C">
      <w:r>
        <w:separator/>
      </w:r>
    </w:p>
  </w:endnote>
  <w:endnote w:type="continuationSeparator" w:id="0">
    <w:p w:rsidR="0067307F" w:rsidRDefault="0067307F" w:rsidP="000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7F" w:rsidRDefault="0067307F" w:rsidP="0006531C">
      <w:r>
        <w:separator/>
      </w:r>
    </w:p>
  </w:footnote>
  <w:footnote w:type="continuationSeparator" w:id="0">
    <w:p w:rsidR="0067307F" w:rsidRDefault="0067307F" w:rsidP="0006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B1"/>
    <w:rsid w:val="000552CA"/>
    <w:rsid w:val="0006531C"/>
    <w:rsid w:val="00091A09"/>
    <w:rsid w:val="000B593F"/>
    <w:rsid w:val="0013213D"/>
    <w:rsid w:val="00143286"/>
    <w:rsid w:val="001B6E17"/>
    <w:rsid w:val="001B7807"/>
    <w:rsid w:val="00324E6C"/>
    <w:rsid w:val="00330503"/>
    <w:rsid w:val="003737B5"/>
    <w:rsid w:val="00396B25"/>
    <w:rsid w:val="003A5169"/>
    <w:rsid w:val="003D7571"/>
    <w:rsid w:val="004604A3"/>
    <w:rsid w:val="004745C9"/>
    <w:rsid w:val="004B45B9"/>
    <w:rsid w:val="004E7717"/>
    <w:rsid w:val="005C0633"/>
    <w:rsid w:val="00601B0C"/>
    <w:rsid w:val="0066157B"/>
    <w:rsid w:val="0067307F"/>
    <w:rsid w:val="00677321"/>
    <w:rsid w:val="006B3EA8"/>
    <w:rsid w:val="006D3473"/>
    <w:rsid w:val="0071372F"/>
    <w:rsid w:val="00792860"/>
    <w:rsid w:val="007D1B1F"/>
    <w:rsid w:val="008039B6"/>
    <w:rsid w:val="00845376"/>
    <w:rsid w:val="00924A45"/>
    <w:rsid w:val="009A7A9C"/>
    <w:rsid w:val="00A2382F"/>
    <w:rsid w:val="00A2637F"/>
    <w:rsid w:val="00A36477"/>
    <w:rsid w:val="00A4487D"/>
    <w:rsid w:val="00A900A6"/>
    <w:rsid w:val="00AD6FD6"/>
    <w:rsid w:val="00B0681C"/>
    <w:rsid w:val="00B612FA"/>
    <w:rsid w:val="00BA7155"/>
    <w:rsid w:val="00C10C26"/>
    <w:rsid w:val="00C3102A"/>
    <w:rsid w:val="00C36DC1"/>
    <w:rsid w:val="00C51CF8"/>
    <w:rsid w:val="00C830F0"/>
    <w:rsid w:val="00C87863"/>
    <w:rsid w:val="00D01908"/>
    <w:rsid w:val="00D04746"/>
    <w:rsid w:val="00D74B93"/>
    <w:rsid w:val="00D937CD"/>
    <w:rsid w:val="00E3346E"/>
    <w:rsid w:val="00EC22B1"/>
    <w:rsid w:val="00F37F15"/>
    <w:rsid w:val="00F71584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DC883-CFD7-433E-9171-A1D1A31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C22B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C22B1"/>
    <w:pPr>
      <w:jc w:val="left"/>
    </w:pPr>
    <w:rPr>
      <w:rFonts w:asciiTheme="minorHAnsi" w:eastAsiaTheme="minorEastAsia" w:hAnsiTheme="minorHAnsi"/>
    </w:rPr>
  </w:style>
  <w:style w:type="character" w:customStyle="1" w:styleId="a6">
    <w:name w:val="コメント文字列 (文字)"/>
    <w:basedOn w:val="a0"/>
    <w:link w:val="a5"/>
    <w:uiPriority w:val="99"/>
    <w:semiHidden/>
    <w:rsid w:val="00EC22B1"/>
    <w:rPr>
      <w:rFonts w:asciiTheme="minorHAnsi" w:eastAsiaTheme="minorEastAsia" w:hAnsiTheme="minorHAnsi"/>
    </w:rPr>
  </w:style>
  <w:style w:type="paragraph" w:customStyle="1" w:styleId="1">
    <w:name w:val="表題1"/>
    <w:basedOn w:val="a"/>
    <w:rsid w:val="00EC2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C22B1"/>
    <w:rPr>
      <w:rFonts w:eastAsia="ＭＳ 明朝"/>
    </w:rPr>
  </w:style>
  <w:style w:type="paragraph" w:customStyle="1" w:styleId="num">
    <w:name w:val="num"/>
    <w:basedOn w:val="a"/>
    <w:rsid w:val="00EC2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C22B1"/>
  </w:style>
  <w:style w:type="character" w:customStyle="1" w:styleId="p">
    <w:name w:val="p"/>
    <w:basedOn w:val="a0"/>
    <w:rsid w:val="00EC22B1"/>
  </w:style>
  <w:style w:type="character" w:customStyle="1" w:styleId="brackets-color1">
    <w:name w:val="brackets-color1"/>
    <w:basedOn w:val="a0"/>
    <w:rsid w:val="00EC22B1"/>
  </w:style>
  <w:style w:type="paragraph" w:styleId="a7">
    <w:name w:val="Balloon Text"/>
    <w:basedOn w:val="a"/>
    <w:link w:val="a8"/>
    <w:uiPriority w:val="99"/>
    <w:semiHidden/>
    <w:unhideWhenUsed/>
    <w:rsid w:val="00EC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653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531C"/>
  </w:style>
  <w:style w:type="paragraph" w:styleId="ab">
    <w:name w:val="footer"/>
    <w:basedOn w:val="a"/>
    <w:link w:val="ac"/>
    <w:uiPriority w:val="99"/>
    <w:unhideWhenUsed/>
    <w:rsid w:val="00065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