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5CD" w:rsidRDefault="00ED1157" w:rsidP="009375CD">
      <w:pPr>
        <w:jc w:val="center"/>
        <w:rPr>
          <w:rFonts w:ascii="ＭＳ 明朝" w:eastAsia="ＭＳ 明朝" w:hAnsi="ＭＳ 明朝"/>
        </w:rPr>
      </w:pPr>
      <w:r>
        <w:rPr>
          <w:rFonts w:ascii="ＭＳ 明朝" w:eastAsia="ＭＳ 明朝" w:hAnsi="ＭＳ 明朝" w:hint="eastAsia"/>
        </w:rPr>
        <w:t>簡易型感震ブレーカー</w:t>
      </w:r>
      <w:r w:rsidR="009375CD">
        <w:rPr>
          <w:rFonts w:ascii="ＭＳ 明朝" w:eastAsia="ＭＳ 明朝" w:hAnsi="ＭＳ 明朝" w:hint="eastAsia"/>
        </w:rPr>
        <w:t>設置可否判断チェックシート</w:t>
      </w:r>
    </w:p>
    <w:p w:rsidR="009375CD" w:rsidRPr="00E30E4A" w:rsidRDefault="009375CD" w:rsidP="00E30E4A">
      <w:pPr>
        <w:jc w:val="center"/>
        <w:rPr>
          <w:rFonts w:ascii="ＭＳ 明朝" w:eastAsia="ＭＳ 明朝" w:hAnsi="ＭＳ 明朝" w:hint="eastAsia"/>
          <w:sz w:val="14"/>
        </w:rPr>
      </w:pPr>
    </w:p>
    <w:p w:rsidR="009375CD" w:rsidRDefault="009375CD" w:rsidP="009375CD">
      <w:pPr>
        <w:jc w:val="left"/>
        <w:rPr>
          <w:rFonts w:ascii="ＭＳ 明朝" w:eastAsia="ＭＳ 明朝" w:hAnsi="ＭＳ 明朝"/>
        </w:rPr>
      </w:pPr>
      <w:r>
        <w:rPr>
          <w:rFonts w:ascii="ＭＳ 明朝" w:eastAsia="ＭＳ 明朝" w:hAnsi="ＭＳ 明朝" w:hint="eastAsia"/>
        </w:rPr>
        <w:t xml:space="preserve">　簡易型感震ブレーカーの配付を希望され</w:t>
      </w:r>
      <w:bookmarkStart w:id="0" w:name="_GoBack"/>
      <w:bookmarkEnd w:id="0"/>
      <w:r>
        <w:rPr>
          <w:rFonts w:ascii="ＭＳ 明朝" w:eastAsia="ＭＳ 明朝" w:hAnsi="ＭＳ 明朝" w:hint="eastAsia"/>
        </w:rPr>
        <w:t>る方は、ご自宅の分電盤の種類等をご確認のうえ、以下の質問をご確認ください。</w:t>
      </w:r>
    </w:p>
    <w:p w:rsidR="009375CD" w:rsidRDefault="009375CD" w:rsidP="009375CD">
      <w:pPr>
        <w:jc w:val="left"/>
        <w:rPr>
          <w:rFonts w:ascii="ＭＳ 明朝" w:eastAsia="ＭＳ 明朝" w:hAnsi="ＭＳ 明朝"/>
        </w:rPr>
      </w:pPr>
    </w:p>
    <w:p w:rsidR="009375CD" w:rsidRDefault="009375CD" w:rsidP="009375CD">
      <w:pPr>
        <w:jc w:val="left"/>
        <w:rPr>
          <w:rFonts w:ascii="ＭＳ 明朝" w:eastAsia="ＭＳ 明朝" w:hAnsi="ＭＳ 明朝"/>
        </w:rPr>
      </w:pPr>
      <w:r>
        <w:rPr>
          <w:rFonts w:ascii="ＭＳ 明朝" w:eastAsia="ＭＳ 明朝" w:hAnsi="ＭＳ 明朝" w:hint="eastAsia"/>
        </w:rPr>
        <w:t>１　自宅で家庭用電源を用いて動作する生命維持に係る医療機器を使用している。</w:t>
      </w:r>
    </w:p>
    <w:p w:rsidR="009375CD" w:rsidRDefault="009375CD" w:rsidP="009375CD">
      <w:pPr>
        <w:pStyle w:val="a3"/>
        <w:numPr>
          <w:ilvl w:val="0"/>
          <w:numId w:val="2"/>
        </w:numPr>
        <w:ind w:leftChars="0"/>
        <w:jc w:val="left"/>
        <w:rPr>
          <w:rFonts w:ascii="ＭＳ 明朝" w:eastAsia="ＭＳ 明朝" w:hAnsi="ＭＳ 明朝"/>
        </w:rPr>
      </w:pPr>
      <w:r>
        <w:rPr>
          <w:rFonts w:ascii="ＭＳ 明朝" w:eastAsia="ＭＳ 明朝" w:hAnsi="ＭＳ 明朝" w:hint="eastAsia"/>
        </w:rPr>
        <w:t>はい（確実に動作する補助電源がある）</w:t>
      </w:r>
    </w:p>
    <w:p w:rsidR="009375CD" w:rsidRPr="00542117" w:rsidRDefault="009375CD" w:rsidP="009375CD">
      <w:pPr>
        <w:pStyle w:val="a3"/>
        <w:numPr>
          <w:ilvl w:val="0"/>
          <w:numId w:val="2"/>
        </w:numPr>
        <w:ind w:leftChars="0"/>
        <w:jc w:val="left"/>
        <w:rPr>
          <w:rFonts w:ascii="ＭＳ 明朝" w:eastAsia="ＭＳ 明朝" w:hAnsi="ＭＳ 明朝"/>
        </w:rPr>
      </w:pPr>
      <w:r>
        <w:rPr>
          <w:rFonts w:ascii="ＭＳ 明朝" w:eastAsia="ＭＳ 明朝" w:hAnsi="ＭＳ 明朝" w:hint="eastAsia"/>
        </w:rPr>
        <w:t>はい（</w:t>
      </w:r>
      <w:r w:rsidRPr="00542117">
        <w:rPr>
          <w:rFonts w:ascii="ＭＳ 明朝" w:eastAsia="ＭＳ 明朝" w:hAnsi="ＭＳ 明朝" w:hint="eastAsia"/>
        </w:rPr>
        <w:t>補助電源</w:t>
      </w:r>
      <w:r w:rsidR="00227D6B">
        <w:rPr>
          <w:rFonts w:ascii="ＭＳ 明朝" w:eastAsia="ＭＳ 明朝" w:hAnsi="ＭＳ 明朝" w:hint="eastAsia"/>
        </w:rPr>
        <w:t>を</w:t>
      </w:r>
      <w:r>
        <w:rPr>
          <w:rFonts w:ascii="ＭＳ 明朝" w:eastAsia="ＭＳ 明朝" w:hAnsi="ＭＳ 明朝" w:hint="eastAsia"/>
        </w:rPr>
        <w:t>用意できない）　→設置できません。</w:t>
      </w:r>
    </w:p>
    <w:p w:rsidR="009375CD" w:rsidRDefault="009375CD" w:rsidP="009375CD">
      <w:pPr>
        <w:pStyle w:val="a3"/>
        <w:numPr>
          <w:ilvl w:val="0"/>
          <w:numId w:val="2"/>
        </w:numPr>
        <w:ind w:leftChars="0"/>
        <w:jc w:val="left"/>
        <w:rPr>
          <w:rFonts w:ascii="ＭＳ 明朝" w:eastAsia="ＭＳ 明朝" w:hAnsi="ＭＳ 明朝"/>
        </w:rPr>
      </w:pPr>
      <w:r>
        <w:rPr>
          <w:rFonts w:ascii="ＭＳ 明朝" w:eastAsia="ＭＳ 明朝" w:hAnsi="ＭＳ 明朝" w:hint="eastAsia"/>
        </w:rPr>
        <w:t xml:space="preserve">いいえ　</w:t>
      </w:r>
    </w:p>
    <w:p w:rsidR="009375CD" w:rsidRDefault="009375CD" w:rsidP="009375CD">
      <w:pPr>
        <w:jc w:val="left"/>
        <w:rPr>
          <w:rFonts w:ascii="ＭＳ 明朝" w:eastAsia="ＭＳ 明朝" w:hAnsi="ＭＳ 明朝"/>
        </w:rPr>
      </w:pPr>
    </w:p>
    <w:p w:rsidR="009375CD" w:rsidRDefault="009375CD" w:rsidP="009375CD">
      <w:pPr>
        <w:jc w:val="left"/>
        <w:rPr>
          <w:rFonts w:ascii="ＭＳ 明朝" w:eastAsia="ＭＳ 明朝" w:hAnsi="ＭＳ 明朝"/>
        </w:rPr>
      </w:pPr>
      <w:r>
        <w:rPr>
          <w:rFonts w:ascii="ＭＳ 明朝" w:eastAsia="ＭＳ 明朝" w:hAnsi="ＭＳ 明朝" w:hint="eastAsia"/>
        </w:rPr>
        <w:t>２　太陽光発電設備・エネファーム設備・プラグインハイブリットカー接続電源がある。</w:t>
      </w:r>
    </w:p>
    <w:p w:rsidR="009375CD" w:rsidRDefault="009375CD" w:rsidP="009375CD">
      <w:pPr>
        <w:pStyle w:val="a3"/>
        <w:numPr>
          <w:ilvl w:val="0"/>
          <w:numId w:val="1"/>
        </w:numPr>
        <w:ind w:leftChars="0"/>
        <w:jc w:val="left"/>
        <w:rPr>
          <w:rFonts w:ascii="ＭＳ 明朝" w:eastAsia="ＭＳ 明朝" w:hAnsi="ＭＳ 明朝"/>
        </w:rPr>
      </w:pPr>
      <w:r>
        <w:rPr>
          <w:rFonts w:ascii="ＭＳ 明朝" w:eastAsia="ＭＳ 明朝" w:hAnsi="ＭＳ 明朝" w:hint="eastAsia"/>
        </w:rPr>
        <w:t>はい　　→該当する設備の設置業者へ設置の可否についてご相談ください。</w:t>
      </w:r>
    </w:p>
    <w:p w:rsidR="009375CD" w:rsidRDefault="009375CD" w:rsidP="009375CD">
      <w:pPr>
        <w:pStyle w:val="a3"/>
        <w:numPr>
          <w:ilvl w:val="0"/>
          <w:numId w:val="1"/>
        </w:numPr>
        <w:ind w:leftChars="0"/>
        <w:jc w:val="left"/>
        <w:rPr>
          <w:rFonts w:ascii="ＭＳ 明朝" w:eastAsia="ＭＳ 明朝" w:hAnsi="ＭＳ 明朝"/>
        </w:rPr>
      </w:pPr>
      <w:r>
        <w:rPr>
          <w:rFonts w:ascii="ＭＳ 明朝" w:eastAsia="ＭＳ 明朝" w:hAnsi="ＭＳ 明朝" w:hint="eastAsia"/>
        </w:rPr>
        <w:t xml:space="preserve">いいえ　</w:t>
      </w:r>
    </w:p>
    <w:p w:rsidR="009375CD" w:rsidRDefault="009375CD" w:rsidP="009375CD">
      <w:pPr>
        <w:jc w:val="left"/>
        <w:rPr>
          <w:rFonts w:ascii="ＭＳ 明朝" w:eastAsia="ＭＳ 明朝" w:hAnsi="ＭＳ 明朝"/>
        </w:rPr>
      </w:pPr>
    </w:p>
    <w:p w:rsidR="009375CD" w:rsidRDefault="009375CD" w:rsidP="009375CD">
      <w:pPr>
        <w:jc w:val="left"/>
        <w:rPr>
          <w:rFonts w:ascii="ＭＳ 明朝" w:eastAsia="ＭＳ 明朝" w:hAnsi="ＭＳ 明朝"/>
        </w:rPr>
      </w:pPr>
      <w:r>
        <w:rPr>
          <w:rFonts w:ascii="ＭＳ 明朝" w:eastAsia="ＭＳ 明朝" w:hAnsi="ＭＳ 明朝" w:hint="eastAsia"/>
        </w:rPr>
        <w:t>３　ホームセキュリティに加入している。</w:t>
      </w:r>
    </w:p>
    <w:p w:rsidR="009375CD" w:rsidRPr="00935115" w:rsidRDefault="009375CD" w:rsidP="009375CD">
      <w:pPr>
        <w:pStyle w:val="a3"/>
        <w:numPr>
          <w:ilvl w:val="0"/>
          <w:numId w:val="1"/>
        </w:numPr>
        <w:ind w:leftChars="0"/>
        <w:jc w:val="left"/>
        <w:rPr>
          <w:rFonts w:ascii="ＭＳ 明朝" w:eastAsia="ＭＳ 明朝" w:hAnsi="ＭＳ 明朝"/>
        </w:rPr>
      </w:pPr>
      <w:r>
        <w:rPr>
          <w:rFonts w:ascii="ＭＳ 明朝" w:eastAsia="ＭＳ 明朝" w:hAnsi="ＭＳ 明朝" w:hint="eastAsia"/>
        </w:rPr>
        <w:t>はい　　→設置作業を行う前に、警備会社への連絡が必要です。</w:t>
      </w:r>
    </w:p>
    <w:p w:rsidR="009375CD" w:rsidRPr="00935115" w:rsidRDefault="009375CD" w:rsidP="009375CD">
      <w:pPr>
        <w:pStyle w:val="a3"/>
        <w:numPr>
          <w:ilvl w:val="0"/>
          <w:numId w:val="1"/>
        </w:numPr>
        <w:ind w:leftChars="0"/>
        <w:jc w:val="left"/>
        <w:rPr>
          <w:rFonts w:ascii="ＭＳ 明朝" w:eastAsia="ＭＳ 明朝" w:hAnsi="ＭＳ 明朝"/>
        </w:rPr>
      </w:pPr>
      <w:r>
        <w:rPr>
          <w:rFonts w:ascii="ＭＳ 明朝" w:eastAsia="ＭＳ 明朝" w:hAnsi="ＭＳ 明朝" w:hint="eastAsia"/>
        </w:rPr>
        <w:t xml:space="preserve">いいえ　</w:t>
      </w:r>
    </w:p>
    <w:p w:rsidR="009375CD" w:rsidRDefault="009375CD" w:rsidP="009375CD">
      <w:pPr>
        <w:jc w:val="left"/>
        <w:rPr>
          <w:rFonts w:ascii="ＭＳ 明朝" w:eastAsia="ＭＳ 明朝" w:hAnsi="ＭＳ 明朝"/>
        </w:rPr>
      </w:pPr>
    </w:p>
    <w:p w:rsidR="009375CD" w:rsidRDefault="009375CD" w:rsidP="009375CD">
      <w:pPr>
        <w:jc w:val="left"/>
        <w:rPr>
          <w:rFonts w:ascii="ＭＳ 明朝" w:eastAsia="ＭＳ 明朝" w:hAnsi="ＭＳ 明朝"/>
        </w:rPr>
      </w:pPr>
      <w:r>
        <w:rPr>
          <w:rFonts w:ascii="ＭＳ 明朝" w:eastAsia="ＭＳ 明朝" w:hAnsi="ＭＳ 明朝" w:hint="eastAsia"/>
        </w:rPr>
        <w:t>４　既に感震センサー内臓タイプの分電盤を持っている。</w:t>
      </w:r>
    </w:p>
    <w:p w:rsidR="009375CD" w:rsidRDefault="009375CD" w:rsidP="009375CD">
      <w:pPr>
        <w:pStyle w:val="a3"/>
        <w:numPr>
          <w:ilvl w:val="0"/>
          <w:numId w:val="1"/>
        </w:numPr>
        <w:ind w:leftChars="0"/>
        <w:jc w:val="left"/>
        <w:rPr>
          <w:rFonts w:ascii="ＭＳ 明朝" w:eastAsia="ＭＳ 明朝" w:hAnsi="ＭＳ 明朝"/>
        </w:rPr>
      </w:pPr>
      <w:r>
        <w:rPr>
          <w:rFonts w:ascii="ＭＳ 明朝" w:eastAsia="ＭＳ 明朝" w:hAnsi="ＭＳ 明朝" w:hint="eastAsia"/>
        </w:rPr>
        <w:t>はい　　→設置できません。</w:t>
      </w:r>
    </w:p>
    <w:p w:rsidR="009375CD" w:rsidRPr="00935115" w:rsidRDefault="009375CD" w:rsidP="009375CD">
      <w:pPr>
        <w:pStyle w:val="a3"/>
        <w:numPr>
          <w:ilvl w:val="0"/>
          <w:numId w:val="1"/>
        </w:numPr>
        <w:ind w:leftChars="0"/>
        <w:jc w:val="left"/>
        <w:rPr>
          <w:rFonts w:ascii="ＭＳ 明朝" w:eastAsia="ＭＳ 明朝" w:hAnsi="ＭＳ 明朝"/>
        </w:rPr>
      </w:pPr>
      <w:r>
        <w:rPr>
          <w:rFonts w:ascii="ＭＳ 明朝" w:eastAsia="ＭＳ 明朝" w:hAnsi="ＭＳ 明朝" w:hint="eastAsia"/>
        </w:rPr>
        <w:t xml:space="preserve">いいえ　</w:t>
      </w:r>
    </w:p>
    <w:p w:rsidR="00A0505C" w:rsidRDefault="00A0505C" w:rsidP="00A0505C">
      <w:pPr>
        <w:jc w:val="left"/>
        <w:rPr>
          <w:rFonts w:ascii="ＭＳ 明朝" w:eastAsia="ＭＳ 明朝" w:hAnsi="ＭＳ 明朝"/>
        </w:rPr>
      </w:pPr>
    </w:p>
    <w:p w:rsidR="00A0505C" w:rsidRPr="00A0505C" w:rsidRDefault="00A0505C" w:rsidP="00A0505C">
      <w:pPr>
        <w:jc w:val="left"/>
        <w:rPr>
          <w:rFonts w:ascii="ＭＳ 明朝" w:eastAsia="ＭＳ 明朝" w:hAnsi="ＭＳ 明朝"/>
        </w:rPr>
      </w:pPr>
      <w:r>
        <w:rPr>
          <w:rFonts w:ascii="ＭＳ 明朝" w:eastAsia="ＭＳ 明朝" w:hAnsi="ＭＳ 明朝" w:hint="eastAsia"/>
        </w:rPr>
        <w:t>５</w:t>
      </w:r>
      <w:r w:rsidRPr="00A0505C">
        <w:rPr>
          <w:rFonts w:ascii="ＭＳ 明朝" w:eastAsia="ＭＳ 明朝" w:hAnsi="ＭＳ 明朝" w:hint="eastAsia"/>
        </w:rPr>
        <w:t xml:space="preserve">　設置されているブレーカー容量が60A以上または分電盤が特殊形状型（ロングストローク／工場型等）である。</w:t>
      </w:r>
    </w:p>
    <w:p w:rsidR="00A0505C" w:rsidRPr="00A0505C" w:rsidRDefault="00A0505C" w:rsidP="00A0505C">
      <w:pPr>
        <w:pStyle w:val="a3"/>
        <w:numPr>
          <w:ilvl w:val="0"/>
          <w:numId w:val="1"/>
        </w:numPr>
        <w:ind w:leftChars="0"/>
        <w:jc w:val="left"/>
        <w:rPr>
          <w:rFonts w:ascii="ＭＳ 明朝" w:eastAsia="ＭＳ 明朝" w:hAnsi="ＭＳ 明朝"/>
        </w:rPr>
      </w:pPr>
      <w:r w:rsidRPr="00A0505C">
        <w:rPr>
          <w:rFonts w:ascii="ＭＳ 明朝" w:eastAsia="ＭＳ 明朝" w:hAnsi="ＭＳ 明朝" w:hint="eastAsia"/>
        </w:rPr>
        <w:t>はい　　→質問８へ</w:t>
      </w:r>
    </w:p>
    <w:p w:rsidR="00A0505C" w:rsidRPr="00A0505C" w:rsidRDefault="00A0505C" w:rsidP="00A0505C">
      <w:pPr>
        <w:pStyle w:val="a3"/>
        <w:numPr>
          <w:ilvl w:val="0"/>
          <w:numId w:val="1"/>
        </w:numPr>
        <w:ind w:leftChars="0"/>
        <w:jc w:val="left"/>
        <w:rPr>
          <w:rFonts w:ascii="ＭＳ 明朝" w:eastAsia="ＭＳ 明朝" w:hAnsi="ＭＳ 明朝"/>
        </w:rPr>
      </w:pPr>
      <w:r w:rsidRPr="00A0505C">
        <w:rPr>
          <w:rFonts w:ascii="ＭＳ 明朝" w:eastAsia="ＭＳ 明朝" w:hAnsi="ＭＳ 明朝" w:hint="eastAsia"/>
        </w:rPr>
        <w:t>いいえ　→質問６へ</w:t>
      </w:r>
    </w:p>
    <w:p w:rsidR="00A0505C" w:rsidRPr="00A0505C" w:rsidRDefault="00A0505C" w:rsidP="00A0505C">
      <w:pPr>
        <w:jc w:val="left"/>
        <w:rPr>
          <w:rFonts w:ascii="ＭＳ 明朝" w:eastAsia="ＭＳ 明朝" w:hAnsi="ＭＳ 明朝"/>
        </w:rPr>
      </w:pPr>
    </w:p>
    <w:p w:rsidR="00A0505C" w:rsidRPr="00A0505C" w:rsidRDefault="00A0505C" w:rsidP="00A0505C">
      <w:pPr>
        <w:jc w:val="left"/>
        <w:rPr>
          <w:rFonts w:ascii="ＭＳ 明朝" w:eastAsia="ＭＳ 明朝" w:hAnsi="ＭＳ 明朝"/>
        </w:rPr>
      </w:pPr>
      <w:r>
        <w:rPr>
          <w:rFonts w:ascii="ＭＳ 明朝" w:eastAsia="ＭＳ 明朝" w:hAnsi="ＭＳ 明朝" w:hint="eastAsia"/>
        </w:rPr>
        <w:t>６</w:t>
      </w:r>
      <w:r w:rsidRPr="00A0505C">
        <w:rPr>
          <w:rFonts w:ascii="ＭＳ 明朝" w:eastAsia="ＭＳ 明朝" w:hAnsi="ＭＳ 明朝" w:hint="eastAsia"/>
        </w:rPr>
        <w:t xml:space="preserve">　蓋つきの分電盤である。</w:t>
      </w:r>
    </w:p>
    <w:p w:rsidR="00A0505C" w:rsidRPr="00A0505C" w:rsidRDefault="00A0505C" w:rsidP="00A0505C">
      <w:pPr>
        <w:pStyle w:val="a3"/>
        <w:numPr>
          <w:ilvl w:val="0"/>
          <w:numId w:val="1"/>
        </w:numPr>
        <w:ind w:leftChars="0"/>
        <w:jc w:val="left"/>
        <w:rPr>
          <w:rFonts w:ascii="ＭＳ 明朝" w:eastAsia="ＭＳ 明朝" w:hAnsi="ＭＳ 明朝"/>
        </w:rPr>
      </w:pPr>
      <w:r w:rsidRPr="00A0505C">
        <w:rPr>
          <w:rFonts w:ascii="ＭＳ 明朝" w:eastAsia="ＭＳ 明朝" w:hAnsi="ＭＳ 明朝" w:hint="eastAsia"/>
        </w:rPr>
        <w:t xml:space="preserve">はい　　</w:t>
      </w:r>
      <w:r>
        <w:rPr>
          <w:rFonts w:ascii="ＭＳ 明朝" w:eastAsia="ＭＳ 明朝" w:hAnsi="ＭＳ 明朝" w:hint="eastAsia"/>
        </w:rPr>
        <w:t>→質問８へ</w:t>
      </w:r>
    </w:p>
    <w:p w:rsidR="00A0505C" w:rsidRPr="00A0505C" w:rsidRDefault="00A0505C" w:rsidP="00A0505C">
      <w:pPr>
        <w:pStyle w:val="a3"/>
        <w:numPr>
          <w:ilvl w:val="0"/>
          <w:numId w:val="1"/>
        </w:numPr>
        <w:ind w:leftChars="0"/>
        <w:jc w:val="left"/>
        <w:rPr>
          <w:rFonts w:ascii="ＭＳ 明朝" w:eastAsia="ＭＳ 明朝" w:hAnsi="ＭＳ 明朝"/>
        </w:rPr>
      </w:pPr>
      <w:r w:rsidRPr="00A0505C">
        <w:rPr>
          <w:rFonts w:ascii="ＭＳ 明朝" w:eastAsia="ＭＳ 明朝" w:hAnsi="ＭＳ 明朝" w:hint="eastAsia"/>
        </w:rPr>
        <w:t xml:space="preserve">いいえ　</w:t>
      </w:r>
      <w:r>
        <w:rPr>
          <w:rFonts w:ascii="ＭＳ 明朝" w:eastAsia="ＭＳ 明朝" w:hAnsi="ＭＳ 明朝" w:hint="eastAsia"/>
        </w:rPr>
        <w:t>→質問７へ</w:t>
      </w:r>
    </w:p>
    <w:p w:rsidR="009375CD" w:rsidRPr="00A0505C" w:rsidRDefault="009375CD" w:rsidP="009375CD">
      <w:pPr>
        <w:jc w:val="left"/>
        <w:rPr>
          <w:rFonts w:ascii="ＭＳ 明朝" w:eastAsia="ＭＳ 明朝" w:hAnsi="ＭＳ 明朝"/>
        </w:rPr>
      </w:pPr>
    </w:p>
    <w:p w:rsidR="009375CD" w:rsidRDefault="00A0505C" w:rsidP="009375CD">
      <w:pPr>
        <w:jc w:val="left"/>
        <w:rPr>
          <w:rFonts w:ascii="ＭＳ 明朝" w:eastAsia="ＭＳ 明朝" w:hAnsi="ＭＳ 明朝"/>
        </w:rPr>
      </w:pPr>
      <w:r>
        <w:rPr>
          <w:rFonts w:ascii="ＭＳ 明朝" w:eastAsia="ＭＳ 明朝" w:hAnsi="ＭＳ 明朝" w:hint="eastAsia"/>
        </w:rPr>
        <w:t>７</w:t>
      </w:r>
      <w:r w:rsidR="009375CD">
        <w:rPr>
          <w:rFonts w:ascii="ＭＳ 明朝" w:eastAsia="ＭＳ 明朝" w:hAnsi="ＭＳ 明朝" w:hint="eastAsia"/>
        </w:rPr>
        <w:t xml:space="preserve">　分電盤のスイッチの上部または下部に、器具を設置するスペース（縦</w:t>
      </w:r>
      <w:r w:rsidR="00B52793">
        <w:rPr>
          <w:rFonts w:ascii="ＭＳ 明朝" w:eastAsia="ＭＳ 明朝" w:hAnsi="ＭＳ 明朝" w:hint="eastAsia"/>
        </w:rPr>
        <w:t>7㎝</w:t>
      </w:r>
      <w:r w:rsidR="009375CD">
        <w:rPr>
          <w:rFonts w:ascii="ＭＳ 明朝" w:eastAsia="ＭＳ 明朝" w:hAnsi="ＭＳ 明朝" w:hint="eastAsia"/>
        </w:rPr>
        <w:t>×横</w:t>
      </w:r>
      <w:r w:rsidR="005816E2">
        <w:rPr>
          <w:rFonts w:ascii="ＭＳ 明朝" w:eastAsia="ＭＳ 明朝" w:hAnsi="ＭＳ 明朝" w:hint="eastAsia"/>
        </w:rPr>
        <w:t>4</w:t>
      </w:r>
      <w:r w:rsidR="00B52793">
        <w:rPr>
          <w:rFonts w:ascii="ＭＳ 明朝" w:eastAsia="ＭＳ 明朝" w:hAnsi="ＭＳ 明朝" w:hint="eastAsia"/>
        </w:rPr>
        <w:t>㎝</w:t>
      </w:r>
      <w:r w:rsidR="009375CD">
        <w:rPr>
          <w:rFonts w:ascii="ＭＳ 明朝" w:eastAsia="ＭＳ 明朝" w:hAnsi="ＭＳ 明朝" w:hint="eastAsia"/>
        </w:rPr>
        <w:t>）があり、両面テープで接着が可能である。</w:t>
      </w:r>
    </w:p>
    <w:p w:rsidR="009375CD" w:rsidRDefault="009375CD" w:rsidP="009375CD">
      <w:pPr>
        <w:ind w:firstLineChars="100" w:firstLine="210"/>
        <w:jc w:val="left"/>
        <w:rPr>
          <w:rFonts w:ascii="ＭＳ 明朝" w:eastAsia="ＭＳ 明朝" w:hAnsi="ＭＳ 明朝"/>
        </w:rPr>
      </w:pPr>
      <w:r>
        <w:rPr>
          <w:rFonts w:ascii="ＭＳ 明朝" w:eastAsia="ＭＳ 明朝" w:hAnsi="ＭＳ 明朝" w:hint="eastAsia"/>
        </w:rPr>
        <w:t xml:space="preserve">□　</w:t>
      </w:r>
      <w:r w:rsidRPr="00527FC5">
        <w:rPr>
          <w:rFonts w:ascii="ＭＳ 明朝" w:eastAsia="ＭＳ 明朝" w:hAnsi="ＭＳ 明朝" w:hint="eastAsia"/>
        </w:rPr>
        <w:t xml:space="preserve">はい　</w:t>
      </w:r>
      <w:r>
        <w:rPr>
          <w:rFonts w:ascii="ＭＳ 明朝" w:eastAsia="ＭＳ 明朝" w:hAnsi="ＭＳ 明朝" w:hint="eastAsia"/>
        </w:rPr>
        <w:t xml:space="preserve">　→</w:t>
      </w:r>
      <w:r w:rsidR="00A0505C" w:rsidRPr="00A0505C">
        <w:rPr>
          <w:rFonts w:ascii="ＭＳ 明朝" w:eastAsia="ＭＳ 明朝" w:hAnsi="ＭＳ 明朝" w:hint="eastAsia"/>
          <w:b/>
        </w:rPr>
        <w:t>アダプターヤモリ</w:t>
      </w:r>
    </w:p>
    <w:p w:rsidR="009375CD" w:rsidRPr="00B3422D" w:rsidRDefault="009375CD" w:rsidP="009375CD">
      <w:pPr>
        <w:ind w:firstLineChars="100" w:firstLine="210"/>
        <w:jc w:val="left"/>
        <w:rPr>
          <w:rFonts w:ascii="ＭＳ 明朝" w:eastAsia="ＭＳ 明朝" w:hAnsi="ＭＳ 明朝"/>
        </w:rPr>
      </w:pPr>
      <w:r>
        <w:rPr>
          <w:rFonts w:ascii="ＭＳ 明朝" w:eastAsia="ＭＳ 明朝" w:hAnsi="ＭＳ 明朝" w:hint="eastAsia"/>
        </w:rPr>
        <w:t xml:space="preserve">□　</w:t>
      </w:r>
      <w:r w:rsidRPr="00527FC5">
        <w:rPr>
          <w:rFonts w:ascii="ＭＳ 明朝" w:eastAsia="ＭＳ 明朝" w:hAnsi="ＭＳ 明朝" w:hint="eastAsia"/>
        </w:rPr>
        <w:t>いいえ</w:t>
      </w:r>
      <w:r>
        <w:rPr>
          <w:rFonts w:ascii="ＭＳ 明朝" w:eastAsia="ＭＳ 明朝" w:hAnsi="ＭＳ 明朝" w:hint="eastAsia"/>
        </w:rPr>
        <w:t xml:space="preserve">　→質問８へ</w:t>
      </w:r>
    </w:p>
    <w:p w:rsidR="00026E51" w:rsidRPr="00542117" w:rsidRDefault="00026E51" w:rsidP="00026E51">
      <w:pPr>
        <w:jc w:val="right"/>
        <w:rPr>
          <w:rFonts w:ascii="ＭＳ 明朝" w:eastAsia="ＭＳ 明朝" w:hAnsi="ＭＳ 明朝"/>
        </w:rPr>
      </w:pPr>
      <w:r>
        <w:rPr>
          <w:rFonts w:ascii="ＭＳ 明朝" w:eastAsia="ＭＳ 明朝" w:hAnsi="ＭＳ 明朝" w:hint="eastAsia"/>
        </w:rPr>
        <w:t>（裏面へ）</w:t>
      </w:r>
    </w:p>
    <w:p w:rsidR="009375CD" w:rsidRDefault="009375CD" w:rsidP="00026E51">
      <w:pPr>
        <w:jc w:val="right"/>
        <w:rPr>
          <w:rFonts w:ascii="ＭＳ 明朝" w:eastAsia="ＭＳ 明朝" w:hAnsi="ＭＳ 明朝"/>
        </w:rPr>
      </w:pPr>
    </w:p>
    <w:p w:rsidR="00105A3F" w:rsidRPr="00105A3F" w:rsidRDefault="009375CD" w:rsidP="009375CD">
      <w:pPr>
        <w:jc w:val="left"/>
        <w:rPr>
          <w:rFonts w:ascii="ＭＳ 明朝" w:eastAsia="ＭＳ 明朝" w:hAnsi="ＭＳ 明朝"/>
        </w:rPr>
      </w:pPr>
      <w:r>
        <w:rPr>
          <w:rFonts w:ascii="ＭＳ 明朝" w:eastAsia="ＭＳ 明朝" w:hAnsi="ＭＳ 明朝" w:hint="eastAsia"/>
        </w:rPr>
        <w:t>８</w:t>
      </w:r>
      <w:r w:rsidR="00105A3F">
        <w:rPr>
          <w:rFonts w:ascii="ＭＳ 明朝" w:eastAsia="ＭＳ 明朝" w:hAnsi="ＭＳ 明朝" w:hint="eastAsia"/>
        </w:rPr>
        <w:t xml:space="preserve">　分電盤のブレーカースイッチから左側の壁面までの間隔</w:t>
      </w:r>
      <w:r w:rsidR="0083371F">
        <w:rPr>
          <w:rFonts w:ascii="ＭＳ 明朝" w:eastAsia="ＭＳ 明朝" w:hAnsi="ＭＳ 明朝" w:hint="eastAsia"/>
        </w:rPr>
        <w:t>を10㎝開けたときに</w:t>
      </w:r>
      <w:r w:rsidR="00105A3F">
        <w:rPr>
          <w:rFonts w:ascii="ＭＳ 明朝" w:eastAsia="ＭＳ 明朝" w:hAnsi="ＭＳ 明朝" w:hint="eastAsia"/>
        </w:rPr>
        <w:t>器具を設置するスペース（</w:t>
      </w:r>
      <w:r w:rsidR="00017A38">
        <w:rPr>
          <w:rFonts w:ascii="ＭＳ 明朝" w:eastAsia="ＭＳ 明朝" w:hAnsi="ＭＳ 明朝" w:hint="eastAsia"/>
        </w:rPr>
        <w:t>縦</w:t>
      </w:r>
      <w:r w:rsidR="00B52793">
        <w:rPr>
          <w:rFonts w:ascii="ＭＳ 明朝" w:eastAsia="ＭＳ 明朝" w:hAnsi="ＭＳ 明朝" w:hint="eastAsia"/>
        </w:rPr>
        <w:t>18㎝</w:t>
      </w:r>
      <w:r w:rsidR="00017A38">
        <w:rPr>
          <w:rFonts w:ascii="ＭＳ 明朝" w:eastAsia="ＭＳ 明朝" w:hAnsi="ＭＳ 明朝" w:hint="eastAsia"/>
        </w:rPr>
        <w:t>×横</w:t>
      </w:r>
      <w:r w:rsidR="00B52793">
        <w:rPr>
          <w:rFonts w:ascii="ＭＳ 明朝" w:eastAsia="ＭＳ 明朝" w:hAnsi="ＭＳ 明朝" w:hint="eastAsia"/>
        </w:rPr>
        <w:t>18㎝</w:t>
      </w:r>
      <w:r w:rsidR="00105A3F">
        <w:rPr>
          <w:rFonts w:ascii="ＭＳ 明朝" w:eastAsia="ＭＳ 明朝" w:hAnsi="ＭＳ 明朝" w:hint="eastAsia"/>
        </w:rPr>
        <w:t>）があり、</w:t>
      </w:r>
      <w:r w:rsidR="004012FE">
        <w:rPr>
          <w:rFonts w:ascii="ＭＳ 明朝" w:eastAsia="ＭＳ 明朝" w:hAnsi="ＭＳ 明朝" w:hint="eastAsia"/>
        </w:rPr>
        <w:t>壁の凹凸が0.5㎜程度であり</w:t>
      </w:r>
      <w:r w:rsidR="00105A3F">
        <w:rPr>
          <w:rFonts w:ascii="ＭＳ 明朝" w:eastAsia="ＭＳ 明朝" w:hAnsi="ＭＳ 明朝" w:hint="eastAsia"/>
        </w:rPr>
        <w:t>両面テープで接着が可能である。</w:t>
      </w:r>
      <w:r w:rsidR="001B0CB7">
        <w:rPr>
          <w:rFonts w:ascii="ＭＳ 明朝" w:eastAsia="ＭＳ 明朝" w:hAnsi="ＭＳ 明朝" w:hint="eastAsia"/>
        </w:rPr>
        <w:t>（左側に</w:t>
      </w:r>
      <w:r w:rsidR="00CC4002">
        <w:rPr>
          <w:rFonts w:ascii="ＭＳ 明朝" w:eastAsia="ＭＳ 明朝" w:hAnsi="ＭＳ 明朝" w:hint="eastAsia"/>
        </w:rPr>
        <w:t>スペースがなく</w:t>
      </w:r>
      <w:r w:rsidR="00A501B8">
        <w:rPr>
          <w:rFonts w:ascii="ＭＳ 明朝" w:eastAsia="ＭＳ 明朝" w:hAnsi="ＭＳ 明朝" w:hint="eastAsia"/>
        </w:rPr>
        <w:t>壁</w:t>
      </w:r>
      <w:r w:rsidR="001B0CB7">
        <w:rPr>
          <w:rFonts w:ascii="ＭＳ 明朝" w:eastAsia="ＭＳ 明朝" w:hAnsi="ＭＳ 明朝" w:hint="eastAsia"/>
        </w:rPr>
        <w:t>がある場合は</w:t>
      </w:r>
      <w:r w:rsidR="005430C3">
        <w:rPr>
          <w:rFonts w:ascii="ＭＳ 明朝" w:eastAsia="ＭＳ 明朝" w:hAnsi="ＭＳ 明朝" w:hint="eastAsia"/>
        </w:rPr>
        <w:t>その壁の壁面</w:t>
      </w:r>
      <w:r w:rsidR="00CC4002">
        <w:rPr>
          <w:rFonts w:ascii="ＭＳ 明朝" w:eastAsia="ＭＳ 明朝" w:hAnsi="ＭＳ 明朝" w:hint="eastAsia"/>
        </w:rPr>
        <w:t>に設置可能。）</w:t>
      </w:r>
    </w:p>
    <w:p w:rsidR="00A0505C" w:rsidRDefault="009375CD" w:rsidP="009375CD">
      <w:pPr>
        <w:jc w:val="left"/>
        <w:rPr>
          <w:rFonts w:ascii="ＭＳ 明朝" w:eastAsia="ＭＳ 明朝" w:hAnsi="ＭＳ 明朝"/>
        </w:rPr>
      </w:pPr>
      <w:r>
        <w:rPr>
          <w:rFonts w:ascii="ＭＳ 明朝" w:eastAsia="ＭＳ 明朝" w:hAnsi="ＭＳ 明朝" w:hint="eastAsia"/>
        </w:rPr>
        <w:t xml:space="preserve">　□　はい　　→</w:t>
      </w:r>
      <w:r w:rsidR="00A0505C">
        <w:rPr>
          <w:rFonts w:ascii="ＭＳ 明朝" w:eastAsia="ＭＳ 明朝" w:hAnsi="ＭＳ 明朝" w:hint="eastAsia"/>
        </w:rPr>
        <w:t xml:space="preserve">　□</w:t>
      </w:r>
      <w:r w:rsidR="00A0505C" w:rsidRPr="00A0505C">
        <w:rPr>
          <w:rFonts w:ascii="ＭＳ 明朝" w:eastAsia="ＭＳ 明朝" w:hAnsi="ＭＳ 明朝" w:hint="eastAsia"/>
          <w:b/>
        </w:rPr>
        <w:t>ヤモリ・デ・セット</w:t>
      </w:r>
    </w:p>
    <w:p w:rsidR="00A0505C" w:rsidRDefault="00A0505C" w:rsidP="00A0505C">
      <w:pPr>
        <w:ind w:firstLineChars="700" w:firstLine="1470"/>
        <w:jc w:val="left"/>
        <w:rPr>
          <w:rFonts w:ascii="ＭＳ 明朝" w:eastAsia="ＭＳ 明朝" w:hAnsi="ＭＳ 明朝"/>
        </w:rPr>
      </w:pPr>
      <w:r>
        <w:rPr>
          <w:rFonts w:ascii="ＭＳ 明朝" w:eastAsia="ＭＳ 明朝" w:hAnsi="ＭＳ 明朝" w:hint="eastAsia"/>
        </w:rPr>
        <w:t>→　□容量が60A以上または分電盤が特殊形状型（ロングストローク／工</w:t>
      </w:r>
    </w:p>
    <w:p w:rsidR="00A0505C" w:rsidRDefault="00A0505C" w:rsidP="00A0505C">
      <w:pPr>
        <w:ind w:firstLineChars="700" w:firstLine="1470"/>
        <w:jc w:val="left"/>
        <w:rPr>
          <w:rFonts w:ascii="ＭＳ 明朝" w:eastAsia="ＭＳ 明朝" w:hAnsi="ＭＳ 明朝"/>
        </w:rPr>
      </w:pPr>
      <w:r>
        <w:rPr>
          <w:rFonts w:ascii="ＭＳ 明朝" w:eastAsia="ＭＳ 明朝" w:hAnsi="ＭＳ 明朝" w:hint="eastAsia"/>
        </w:rPr>
        <w:t xml:space="preserve">場型等）であれば　</w:t>
      </w:r>
      <w:r w:rsidRPr="00A0505C">
        <w:rPr>
          <w:rFonts w:ascii="ＭＳ 明朝" w:eastAsia="ＭＳ 明朝" w:hAnsi="ＭＳ 明朝" w:hint="eastAsia"/>
          <w:b/>
        </w:rPr>
        <w:t>パワーヤモリセット</w:t>
      </w:r>
    </w:p>
    <w:p w:rsidR="009375CD" w:rsidRDefault="009375CD" w:rsidP="009375CD">
      <w:pPr>
        <w:jc w:val="left"/>
        <w:rPr>
          <w:rFonts w:ascii="ＭＳ 明朝" w:eastAsia="ＭＳ 明朝" w:hAnsi="ＭＳ 明朝"/>
        </w:rPr>
      </w:pPr>
      <w:r>
        <w:rPr>
          <w:rFonts w:ascii="ＭＳ 明朝" w:eastAsia="ＭＳ 明朝" w:hAnsi="ＭＳ 明朝" w:hint="eastAsia"/>
        </w:rPr>
        <w:t xml:space="preserve">　□　いいえ　→設置できない場合がございます。</w:t>
      </w:r>
    </w:p>
    <w:p w:rsidR="0066739E" w:rsidRPr="009375CD" w:rsidRDefault="0066739E"/>
    <w:sectPr w:rsidR="0066739E" w:rsidRPr="009375CD" w:rsidSect="00E30E4A">
      <w:headerReference w:type="default" r:id="rId7"/>
      <w:pgSz w:w="11906" w:h="16838"/>
      <w:pgMar w:top="1985" w:right="1701" w:bottom="1701" w:left="1701" w:header="127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157" w:rsidRDefault="00ED1157" w:rsidP="00ED1157">
      <w:r>
        <w:separator/>
      </w:r>
    </w:p>
  </w:endnote>
  <w:endnote w:type="continuationSeparator" w:id="0">
    <w:p w:rsidR="00ED1157" w:rsidRDefault="00ED1157" w:rsidP="00ED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157" w:rsidRDefault="00ED1157" w:rsidP="00ED1157">
      <w:r>
        <w:separator/>
      </w:r>
    </w:p>
  </w:footnote>
  <w:footnote w:type="continuationSeparator" w:id="0">
    <w:p w:rsidR="00ED1157" w:rsidRDefault="00ED1157" w:rsidP="00ED1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E4A" w:rsidRPr="00E30E4A" w:rsidRDefault="00E30E4A" w:rsidP="00E30E4A">
    <w:pPr>
      <w:pStyle w:val="a4"/>
      <w:jc w:val="right"/>
      <w:rPr>
        <w:rFonts w:hint="eastAsia"/>
        <w:sz w:val="14"/>
      </w:rPr>
    </w:pPr>
    <w:r w:rsidRPr="00E30E4A">
      <w:rPr>
        <w:rFonts w:hint="eastAsia"/>
        <w:sz w:val="14"/>
      </w:rPr>
      <w:t>令和7年5月1日作成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31B17"/>
    <w:multiLevelType w:val="hybridMultilevel"/>
    <w:tmpl w:val="E9A6388A"/>
    <w:lvl w:ilvl="0" w:tplc="424843D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E305F6"/>
    <w:multiLevelType w:val="hybridMultilevel"/>
    <w:tmpl w:val="C4F6CAD2"/>
    <w:lvl w:ilvl="0" w:tplc="44B40ED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CD"/>
    <w:rsid w:val="00017A38"/>
    <w:rsid w:val="00026E51"/>
    <w:rsid w:val="00105A3F"/>
    <w:rsid w:val="001B0CB7"/>
    <w:rsid w:val="00227D6B"/>
    <w:rsid w:val="003B763E"/>
    <w:rsid w:val="004012FE"/>
    <w:rsid w:val="005430C3"/>
    <w:rsid w:val="005816E2"/>
    <w:rsid w:val="0066739E"/>
    <w:rsid w:val="0083371F"/>
    <w:rsid w:val="00856A71"/>
    <w:rsid w:val="009375CD"/>
    <w:rsid w:val="00A0505C"/>
    <w:rsid w:val="00A501B8"/>
    <w:rsid w:val="00B52793"/>
    <w:rsid w:val="00CC4002"/>
    <w:rsid w:val="00D12E14"/>
    <w:rsid w:val="00D16254"/>
    <w:rsid w:val="00E30E4A"/>
    <w:rsid w:val="00ED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2EF45F"/>
  <w15:chartTrackingRefBased/>
  <w15:docId w15:val="{8454176E-195C-4EA6-919F-AB425A56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5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5CD"/>
    <w:pPr>
      <w:ind w:leftChars="400" w:left="840"/>
    </w:pPr>
  </w:style>
  <w:style w:type="paragraph" w:styleId="a4">
    <w:name w:val="header"/>
    <w:basedOn w:val="a"/>
    <w:link w:val="a5"/>
    <w:uiPriority w:val="99"/>
    <w:unhideWhenUsed/>
    <w:rsid w:val="00ED1157"/>
    <w:pPr>
      <w:tabs>
        <w:tab w:val="center" w:pos="4252"/>
        <w:tab w:val="right" w:pos="8504"/>
      </w:tabs>
      <w:snapToGrid w:val="0"/>
    </w:pPr>
  </w:style>
  <w:style w:type="character" w:customStyle="1" w:styleId="a5">
    <w:name w:val="ヘッダー (文字)"/>
    <w:basedOn w:val="a0"/>
    <w:link w:val="a4"/>
    <w:uiPriority w:val="99"/>
    <w:rsid w:val="00ED1157"/>
  </w:style>
  <w:style w:type="paragraph" w:styleId="a6">
    <w:name w:val="footer"/>
    <w:basedOn w:val="a"/>
    <w:link w:val="a7"/>
    <w:uiPriority w:val="99"/>
    <w:unhideWhenUsed/>
    <w:rsid w:val="00ED1157"/>
    <w:pPr>
      <w:tabs>
        <w:tab w:val="center" w:pos="4252"/>
        <w:tab w:val="right" w:pos="8504"/>
      </w:tabs>
      <w:snapToGrid w:val="0"/>
    </w:pPr>
  </w:style>
  <w:style w:type="character" w:customStyle="1" w:styleId="a7">
    <w:name w:val="フッター (文字)"/>
    <w:basedOn w:val="a0"/>
    <w:link w:val="a6"/>
    <w:uiPriority w:val="99"/>
    <w:rsid w:val="00ED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