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3CC" w:rsidRDefault="00B773CC">
      <w:r>
        <w:rPr>
          <w:rFonts w:hint="eastAsia"/>
        </w:rPr>
        <w:t>様式第</w:t>
      </w:r>
      <w:r>
        <w:t>10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16</w:t>
      </w:r>
      <w:r>
        <w:rPr>
          <w:rFonts w:hint="eastAsia"/>
        </w:rPr>
        <w:t>条関係</w:t>
      </w:r>
      <w:r>
        <w:t>)</w:t>
      </w:r>
      <w:bookmarkStart w:id="0" w:name="_GoBack"/>
      <w:bookmarkEnd w:id="0"/>
    </w:p>
    <w:p w:rsidR="00B773CC" w:rsidRDefault="00B773CC">
      <w:pPr>
        <w:jc w:val="center"/>
      </w:pPr>
      <w:r>
        <w:t>(</w:t>
      </w:r>
      <w:r>
        <w:rPr>
          <w:rFonts w:hint="eastAsia"/>
        </w:rPr>
        <w:t>表</w:t>
      </w:r>
      <w:r>
        <w:t>)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236"/>
        <w:gridCol w:w="1095"/>
        <w:gridCol w:w="2319"/>
        <w:gridCol w:w="1318"/>
        <w:gridCol w:w="2408"/>
      </w:tblGrid>
      <w:tr w:rsidR="00B773CC" w:rsidTr="00492E4B">
        <w:tblPrEx>
          <w:tblCellMar>
            <w:top w:w="0" w:type="dxa"/>
            <w:bottom w:w="0" w:type="dxa"/>
          </w:tblCellMar>
        </w:tblPrEx>
        <w:trPr>
          <w:trHeight w:val="2981"/>
        </w:trPr>
        <w:tc>
          <w:tcPr>
            <w:tcW w:w="8505" w:type="dxa"/>
            <w:gridSpan w:val="6"/>
            <w:vAlign w:val="center"/>
          </w:tcPr>
          <w:p w:rsidR="00B773CC" w:rsidRDefault="00B773CC" w:rsidP="00492E4B">
            <w:pPr>
              <w:spacing w:line="360" w:lineRule="auto"/>
              <w:jc w:val="center"/>
            </w:pPr>
            <w:r>
              <w:rPr>
                <w:rFonts w:hint="eastAsia"/>
              </w:rPr>
              <w:t>消防用設備等の免除・緩和申請書</w:t>
            </w:r>
          </w:p>
          <w:p w:rsidR="00B773CC" w:rsidRDefault="00B773CC" w:rsidP="00492E4B">
            <w:pPr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B773CC" w:rsidRDefault="00B773CC" w:rsidP="00492E4B">
            <w:r>
              <w:rPr>
                <w:rFonts w:hint="eastAsia"/>
              </w:rPr>
              <w:t xml:space="preserve">　香美市消防本部消防長　様</w:t>
            </w:r>
          </w:p>
          <w:p w:rsidR="00B773CC" w:rsidRDefault="00B773CC" w:rsidP="00492E4B"/>
          <w:p w:rsidR="00B773CC" w:rsidRDefault="00B773CC" w:rsidP="00492E4B">
            <w:pPr>
              <w:jc w:val="right"/>
            </w:pPr>
            <w:r>
              <w:rPr>
                <w:rFonts w:hint="eastAsia"/>
              </w:rPr>
              <w:t xml:space="preserve">申請者住所　　　　　　　　　　　　　　　　　　</w:t>
            </w:r>
          </w:p>
          <w:p w:rsidR="00B773CC" w:rsidRDefault="00B773CC" w:rsidP="00492E4B"/>
          <w:p w:rsidR="00B773CC" w:rsidRDefault="00B773CC" w:rsidP="00492E4B">
            <w:pPr>
              <w:jc w:val="right"/>
              <w:rPr>
                <w:u w:val="single"/>
              </w:rPr>
            </w:pPr>
            <w:r>
              <w:rPr>
                <w:rFonts w:hint="eastAsia"/>
                <w:spacing w:val="315"/>
                <w:u w:val="single"/>
              </w:rPr>
              <w:t>氏</w:t>
            </w:r>
            <w:r>
              <w:rPr>
                <w:rFonts w:hint="eastAsia"/>
                <w:u w:val="single"/>
              </w:rPr>
              <w:t xml:space="preserve">名　　　　　　　　　　　　　　　　</w:t>
            </w:r>
            <w:r w:rsidR="00492E4B">
              <w:rPr>
                <w:rFonts w:hint="eastAsia"/>
                <w:position w:val="4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B773CC" w:rsidRDefault="00B773CC" w:rsidP="00492E4B"/>
          <w:p w:rsidR="00B773CC" w:rsidRDefault="00B773CC" w:rsidP="00492E4B">
            <w:r>
              <w:rPr>
                <w:rFonts w:hint="eastAsia"/>
              </w:rPr>
              <w:t xml:space="preserve">　下記対象物の消防用設備等を免除、緩和されたく申請します。</w:t>
            </w:r>
          </w:p>
        </w:tc>
      </w:tr>
      <w:tr w:rsidR="00B773CC" w:rsidTr="00492E4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1129" w:type="dxa"/>
            <w:vAlign w:val="center"/>
          </w:tcPr>
          <w:p w:rsidR="00B773CC" w:rsidRDefault="00B773CC" w:rsidP="00492E4B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7376" w:type="dxa"/>
            <w:gridSpan w:val="5"/>
            <w:vAlign w:val="center"/>
          </w:tcPr>
          <w:p w:rsidR="00B773CC" w:rsidRDefault="00B773CC" w:rsidP="00492E4B">
            <w:r>
              <w:rPr>
                <w:rFonts w:hint="eastAsia"/>
              </w:rPr>
              <w:t xml:space="preserve">　</w:t>
            </w:r>
          </w:p>
        </w:tc>
      </w:tr>
      <w:tr w:rsidR="00B773CC" w:rsidTr="00492E4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29" w:type="dxa"/>
            <w:vAlign w:val="center"/>
          </w:tcPr>
          <w:p w:rsidR="00B773CC" w:rsidRDefault="00B773CC" w:rsidP="00492E4B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50" w:type="dxa"/>
            <w:gridSpan w:val="3"/>
            <w:vAlign w:val="center"/>
          </w:tcPr>
          <w:p w:rsidR="00B773CC" w:rsidRDefault="00B773CC" w:rsidP="00492E4B">
            <w:r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B773CC" w:rsidRDefault="00B773CC" w:rsidP="00492E4B">
            <w:pPr>
              <w:jc w:val="center"/>
            </w:pPr>
            <w:r>
              <w:rPr>
                <w:rFonts w:hint="eastAsia"/>
                <w:spacing w:val="315"/>
              </w:rPr>
              <w:t>用</w:t>
            </w:r>
            <w:r>
              <w:rPr>
                <w:rFonts w:hint="eastAsia"/>
              </w:rPr>
              <w:t>途</w:t>
            </w:r>
          </w:p>
        </w:tc>
        <w:tc>
          <w:tcPr>
            <w:tcW w:w="2408" w:type="dxa"/>
            <w:vAlign w:val="center"/>
          </w:tcPr>
          <w:p w:rsidR="00B773CC" w:rsidRDefault="00B773CC" w:rsidP="00492E4B"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>項</w:t>
            </w:r>
          </w:p>
        </w:tc>
      </w:tr>
      <w:tr w:rsidR="00B773CC" w:rsidTr="00492E4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29" w:type="dxa"/>
            <w:vAlign w:val="center"/>
          </w:tcPr>
          <w:p w:rsidR="00B773CC" w:rsidRDefault="00B773CC" w:rsidP="00492E4B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3650" w:type="dxa"/>
            <w:gridSpan w:val="3"/>
            <w:vAlign w:val="center"/>
          </w:tcPr>
          <w:p w:rsidR="00B773CC" w:rsidRDefault="00B773CC" w:rsidP="00492E4B">
            <w:r>
              <w:rPr>
                <w:rFonts w:hint="eastAsia"/>
              </w:rPr>
              <w:t xml:space="preserve">　</w:t>
            </w:r>
          </w:p>
        </w:tc>
        <w:tc>
          <w:tcPr>
            <w:tcW w:w="1318" w:type="dxa"/>
            <w:vAlign w:val="center"/>
          </w:tcPr>
          <w:p w:rsidR="00B773CC" w:rsidRDefault="00B773CC" w:rsidP="00492E4B">
            <w:pPr>
              <w:jc w:val="center"/>
            </w:pPr>
            <w:r>
              <w:rPr>
                <w:rFonts w:hint="eastAsia"/>
                <w:spacing w:val="35"/>
              </w:rPr>
              <w:t>建築面</w:t>
            </w:r>
            <w:r>
              <w:rPr>
                <w:rFonts w:hint="eastAsia"/>
              </w:rPr>
              <w:t>積</w:t>
            </w:r>
          </w:p>
        </w:tc>
        <w:tc>
          <w:tcPr>
            <w:tcW w:w="2408" w:type="dxa"/>
            <w:vAlign w:val="center"/>
          </w:tcPr>
          <w:p w:rsidR="00B773CC" w:rsidRDefault="00B773CC" w:rsidP="00492E4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B773CC" w:rsidTr="00492E4B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129" w:type="dxa"/>
            <w:vAlign w:val="center"/>
          </w:tcPr>
          <w:p w:rsidR="00B773CC" w:rsidRDefault="00B773CC" w:rsidP="00492E4B">
            <w:pPr>
              <w:jc w:val="distribute"/>
            </w:pPr>
            <w:r>
              <w:rPr>
                <w:rFonts w:hint="eastAsia"/>
              </w:rPr>
              <w:t>階数</w:t>
            </w:r>
          </w:p>
        </w:tc>
        <w:tc>
          <w:tcPr>
            <w:tcW w:w="3650" w:type="dxa"/>
            <w:gridSpan w:val="3"/>
            <w:vAlign w:val="center"/>
          </w:tcPr>
          <w:p w:rsidR="00B773CC" w:rsidRDefault="00B773CC" w:rsidP="00492E4B">
            <w:r>
              <w:rPr>
                <w:rFonts w:hint="eastAsia"/>
              </w:rPr>
              <w:t>地下　　　階・地上　　　階</w:t>
            </w:r>
          </w:p>
        </w:tc>
        <w:tc>
          <w:tcPr>
            <w:tcW w:w="1318" w:type="dxa"/>
            <w:vAlign w:val="center"/>
          </w:tcPr>
          <w:p w:rsidR="00B773CC" w:rsidRDefault="00B773CC" w:rsidP="00492E4B">
            <w:pPr>
              <w:jc w:val="center"/>
            </w:pPr>
            <w:r>
              <w:rPr>
                <w:rFonts w:hint="eastAsia"/>
                <w:spacing w:val="35"/>
              </w:rPr>
              <w:t>延べ面</w:t>
            </w:r>
            <w:r>
              <w:rPr>
                <w:rFonts w:hint="eastAsia"/>
              </w:rPr>
              <w:t>積</w:t>
            </w:r>
          </w:p>
        </w:tc>
        <w:tc>
          <w:tcPr>
            <w:tcW w:w="2408" w:type="dxa"/>
            <w:vAlign w:val="center"/>
          </w:tcPr>
          <w:p w:rsidR="00B773CC" w:rsidRDefault="00B773CC" w:rsidP="00492E4B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</w:t>
            </w:r>
          </w:p>
        </w:tc>
      </w:tr>
      <w:tr w:rsidR="00B773CC" w:rsidTr="00492E4B">
        <w:tblPrEx>
          <w:tblCellMar>
            <w:top w:w="0" w:type="dxa"/>
            <w:bottom w:w="0" w:type="dxa"/>
          </w:tblCellMar>
        </w:tblPrEx>
        <w:trPr>
          <w:trHeight w:val="1031"/>
        </w:trPr>
        <w:tc>
          <w:tcPr>
            <w:tcW w:w="2460" w:type="dxa"/>
            <w:gridSpan w:val="3"/>
            <w:vAlign w:val="center"/>
          </w:tcPr>
          <w:p w:rsidR="00B773CC" w:rsidRDefault="00B773CC" w:rsidP="00492E4B">
            <w:pPr>
              <w:jc w:val="distribute"/>
            </w:pPr>
            <w:r>
              <w:rPr>
                <w:rFonts w:hint="eastAsia"/>
              </w:rPr>
              <w:t>申請消防用設備等</w:t>
            </w:r>
          </w:p>
        </w:tc>
        <w:tc>
          <w:tcPr>
            <w:tcW w:w="6045" w:type="dxa"/>
            <w:gridSpan w:val="3"/>
            <w:vAlign w:val="center"/>
          </w:tcPr>
          <w:p w:rsidR="00B773CC" w:rsidRDefault="00B773CC" w:rsidP="00492E4B">
            <w:r>
              <w:rPr>
                <w:rFonts w:hint="eastAsia"/>
              </w:rPr>
              <w:t xml:space="preserve">　</w:t>
            </w:r>
          </w:p>
        </w:tc>
      </w:tr>
      <w:tr w:rsidR="00B773CC" w:rsidTr="00492E4B">
        <w:tblPrEx>
          <w:tblCellMar>
            <w:top w:w="0" w:type="dxa"/>
            <w:bottom w:w="0" w:type="dxa"/>
          </w:tblCellMar>
        </w:tblPrEx>
        <w:trPr>
          <w:trHeight w:val="737"/>
        </w:trPr>
        <w:tc>
          <w:tcPr>
            <w:tcW w:w="1365" w:type="dxa"/>
            <w:gridSpan w:val="2"/>
            <w:vAlign w:val="center"/>
          </w:tcPr>
          <w:p w:rsidR="00B773CC" w:rsidRDefault="00B773CC" w:rsidP="00492E4B">
            <w:pPr>
              <w:jc w:val="center"/>
            </w:pPr>
            <w:r>
              <w:rPr>
                <w:rFonts w:hint="eastAsia"/>
              </w:rPr>
              <w:t>申請の種類</w:t>
            </w:r>
          </w:p>
        </w:tc>
        <w:tc>
          <w:tcPr>
            <w:tcW w:w="7140" w:type="dxa"/>
            <w:gridSpan w:val="4"/>
            <w:vAlign w:val="center"/>
          </w:tcPr>
          <w:p w:rsidR="00B773CC" w:rsidRDefault="00B773CC" w:rsidP="00492E4B">
            <w:r>
              <w:t>1</w:t>
            </w:r>
            <w:r>
              <w:rPr>
                <w:rFonts w:hint="eastAsia"/>
              </w:rPr>
              <w:t xml:space="preserve">　政令第</w:t>
            </w:r>
            <w:r>
              <w:t>32</w:t>
            </w:r>
            <w:r>
              <w:rPr>
                <w:rFonts w:hint="eastAsia"/>
              </w:rPr>
              <w:t xml:space="preserve">条の適用　　</w:t>
            </w:r>
            <w:r>
              <w:t>2</w:t>
            </w:r>
            <w:r>
              <w:rPr>
                <w:rFonts w:hint="eastAsia"/>
              </w:rPr>
              <w:t xml:space="preserve">　共同住宅の特例に関する政令</w:t>
            </w:r>
            <w:r>
              <w:t>32</w:t>
            </w:r>
            <w:r>
              <w:rPr>
                <w:rFonts w:hint="eastAsia"/>
              </w:rPr>
              <w:t>条の適用</w:t>
            </w:r>
          </w:p>
          <w:p w:rsidR="00B773CC" w:rsidRDefault="00B773CC" w:rsidP="00492E4B">
            <w:r>
              <w:t>3</w:t>
            </w:r>
            <w:r>
              <w:rPr>
                <w:rFonts w:hint="eastAsia"/>
              </w:rPr>
              <w:t xml:space="preserve">　火災予防条例第</w:t>
            </w:r>
            <w:r>
              <w:t>17</w:t>
            </w:r>
            <w:r>
              <w:rPr>
                <w:rFonts w:hint="eastAsia"/>
              </w:rPr>
              <w:t>条の</w:t>
            </w:r>
            <w:r>
              <w:t>3</w:t>
            </w:r>
            <w:r>
              <w:rPr>
                <w:rFonts w:hint="eastAsia"/>
              </w:rPr>
              <w:t>・第</w:t>
            </w:r>
            <w:r>
              <w:t>22</w:t>
            </w:r>
            <w:r>
              <w:rPr>
                <w:rFonts w:hint="eastAsia"/>
              </w:rPr>
              <w:t>条の</w:t>
            </w:r>
            <w:r>
              <w:t>2</w:t>
            </w:r>
            <w:r>
              <w:rPr>
                <w:rFonts w:hint="eastAsia"/>
              </w:rPr>
              <w:t>・第</w:t>
            </w:r>
            <w:r>
              <w:t>34</w:t>
            </w:r>
            <w:r>
              <w:rPr>
                <w:rFonts w:hint="eastAsia"/>
              </w:rPr>
              <w:t>条の</w:t>
            </w:r>
            <w:r>
              <w:t>2</w:t>
            </w:r>
          </w:p>
        </w:tc>
      </w:tr>
      <w:tr w:rsidR="00B773CC" w:rsidTr="00492E4B">
        <w:tblPrEx>
          <w:tblCellMar>
            <w:top w:w="0" w:type="dxa"/>
            <w:bottom w:w="0" w:type="dxa"/>
          </w:tblCellMar>
        </w:tblPrEx>
        <w:trPr>
          <w:trHeight w:val="3491"/>
        </w:trPr>
        <w:tc>
          <w:tcPr>
            <w:tcW w:w="8505" w:type="dxa"/>
            <w:gridSpan w:val="6"/>
          </w:tcPr>
          <w:p w:rsidR="00B773CC" w:rsidRDefault="00B773CC" w:rsidP="00492E4B">
            <w:pPr>
              <w:spacing w:before="60"/>
            </w:pPr>
            <w:r>
              <w:rPr>
                <w:rFonts w:hint="eastAsia"/>
              </w:rPr>
              <w:t>申請の理由</w:t>
            </w:r>
            <w:r>
              <w:t>(</w:t>
            </w:r>
            <w:r>
              <w:rPr>
                <w:rFonts w:hint="eastAsia"/>
              </w:rPr>
              <w:t>共同住宅については裏面に記入</w:t>
            </w:r>
            <w:r>
              <w:t>)</w:t>
            </w:r>
          </w:p>
        </w:tc>
      </w:tr>
      <w:tr w:rsidR="00B773CC" w:rsidTr="00492E4B">
        <w:tblPrEx>
          <w:tblCellMar>
            <w:top w:w="0" w:type="dxa"/>
            <w:bottom w:w="0" w:type="dxa"/>
          </w:tblCellMar>
        </w:tblPrEx>
        <w:trPr>
          <w:trHeight w:val="365"/>
        </w:trPr>
        <w:tc>
          <w:tcPr>
            <w:tcW w:w="2460" w:type="dxa"/>
            <w:gridSpan w:val="3"/>
            <w:vAlign w:val="center"/>
          </w:tcPr>
          <w:p w:rsidR="00B773CC" w:rsidRDefault="00B773CC" w:rsidP="00492E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045" w:type="dxa"/>
            <w:gridSpan w:val="3"/>
            <w:vAlign w:val="center"/>
          </w:tcPr>
          <w:p w:rsidR="00B773CC" w:rsidRDefault="00B773CC" w:rsidP="00492E4B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175"/>
              </w:rPr>
              <w:t>特例適用承認</w:t>
            </w:r>
            <w:r>
              <w:rPr>
                <w:rFonts w:hint="eastAsia"/>
              </w:rPr>
              <w:t>欄</w:t>
            </w:r>
          </w:p>
        </w:tc>
      </w:tr>
      <w:tr w:rsidR="00B773CC" w:rsidTr="0042420B">
        <w:tblPrEx>
          <w:tblCellMar>
            <w:top w:w="0" w:type="dxa"/>
            <w:bottom w:w="0" w:type="dxa"/>
          </w:tblCellMar>
        </w:tblPrEx>
        <w:trPr>
          <w:trHeight w:val="1599"/>
        </w:trPr>
        <w:tc>
          <w:tcPr>
            <w:tcW w:w="2460" w:type="dxa"/>
            <w:gridSpan w:val="3"/>
            <w:vAlign w:val="center"/>
          </w:tcPr>
          <w:p w:rsidR="00B773CC" w:rsidRDefault="00B773CC" w:rsidP="00492E4B">
            <w:r>
              <w:rPr>
                <w:rFonts w:hint="eastAsia"/>
              </w:rPr>
              <w:t xml:space="preserve">　</w:t>
            </w:r>
          </w:p>
        </w:tc>
        <w:tc>
          <w:tcPr>
            <w:tcW w:w="6045" w:type="dxa"/>
            <w:gridSpan w:val="3"/>
            <w:vAlign w:val="center"/>
          </w:tcPr>
          <w:p w:rsidR="00B773CC" w:rsidRDefault="00B773CC" w:rsidP="00492E4B">
            <w:r>
              <w:rPr>
                <w:rFonts w:hint="eastAsia"/>
              </w:rPr>
              <w:t xml:space="preserve">　</w:t>
            </w:r>
          </w:p>
        </w:tc>
      </w:tr>
    </w:tbl>
    <w:p w:rsidR="00B773CC" w:rsidRDefault="00492E4B">
      <w:r>
        <w:br w:type="textWrapping" w:clear="all"/>
      </w:r>
      <w:r w:rsidR="00B773CC">
        <w:rPr>
          <w:rFonts w:hint="eastAsia"/>
        </w:rPr>
        <w:t xml:space="preserve">　</w:t>
      </w:r>
      <w:r w:rsidR="00B773CC">
        <w:t>1</w:t>
      </w:r>
      <w:r w:rsidR="00B773CC">
        <w:rPr>
          <w:rFonts w:hint="eastAsia"/>
        </w:rPr>
        <w:t xml:space="preserve">　付近見取図、配置図、各階平面図、建具表、その他参考図書等を添付すること。</w:t>
      </w:r>
    </w:p>
    <w:p w:rsidR="00B773CC" w:rsidRDefault="00B773CC"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※の欄は、記入しないこと。</w:t>
      </w:r>
    </w:p>
    <w:p w:rsidR="00B773CC" w:rsidRDefault="00B773CC">
      <w:pPr>
        <w:jc w:val="center"/>
        <w:rPr>
          <w:sz w:val="18"/>
        </w:rPr>
      </w:pPr>
      <w:r>
        <w:rPr>
          <w:sz w:val="18"/>
        </w:rPr>
        <w:br w:type="page"/>
      </w:r>
      <w:r>
        <w:rPr>
          <w:sz w:val="18"/>
        </w:rPr>
        <w:lastRenderedPageBreak/>
        <w:t>(</w:t>
      </w:r>
      <w:r>
        <w:rPr>
          <w:rFonts w:hint="eastAsia"/>
          <w:sz w:val="18"/>
        </w:rPr>
        <w:t>裏</w:t>
      </w:r>
      <w:r>
        <w:rPr>
          <w:sz w:val="18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4"/>
        <w:gridCol w:w="101"/>
        <w:gridCol w:w="516"/>
        <w:gridCol w:w="624"/>
        <w:gridCol w:w="98"/>
        <w:gridCol w:w="917"/>
        <w:gridCol w:w="425"/>
        <w:gridCol w:w="258"/>
        <w:gridCol w:w="798"/>
        <w:gridCol w:w="1188"/>
        <w:gridCol w:w="164"/>
        <w:gridCol w:w="1352"/>
        <w:gridCol w:w="140"/>
        <w:gridCol w:w="1212"/>
      </w:tblGrid>
      <w:tr w:rsidR="00B773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97" w:type="dxa"/>
            <w:gridSpan w:val="14"/>
            <w:vAlign w:val="center"/>
          </w:tcPr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共同住宅の特例申請記入欄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97" w:type="dxa"/>
            <w:gridSpan w:val="14"/>
            <w:vAlign w:val="center"/>
          </w:tcPr>
          <w:p w:rsidR="00B773CC" w:rsidRDefault="00B773C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共同住宅の型式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中廊下型・片廊下型・階段室型・その他</w:t>
            </w:r>
            <w:r>
              <w:rPr>
                <w:sz w:val="18"/>
              </w:rPr>
              <w:t>)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385" w:type="dxa"/>
            <w:gridSpan w:val="7"/>
            <w:vAlign w:val="center"/>
          </w:tcPr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主要構造部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耐火構造</w:t>
            </w:r>
            <w:r>
              <w:rPr>
                <w:sz w:val="18"/>
              </w:rPr>
              <w:t>)</w:t>
            </w:r>
          </w:p>
        </w:tc>
        <w:tc>
          <w:tcPr>
            <w:tcW w:w="1056" w:type="dxa"/>
            <w:gridSpan w:val="2"/>
            <w:vAlign w:val="center"/>
          </w:tcPr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適・不適</w:t>
            </w:r>
          </w:p>
        </w:tc>
        <w:tc>
          <w:tcPr>
            <w:tcW w:w="2844" w:type="dxa"/>
            <w:gridSpan w:val="4"/>
            <w:vAlign w:val="center"/>
          </w:tcPr>
          <w:p w:rsidR="00B773CC" w:rsidRDefault="00B7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住戸等間の防火区画</w:t>
            </w:r>
          </w:p>
        </w:tc>
        <w:tc>
          <w:tcPr>
            <w:tcW w:w="1212" w:type="dxa"/>
            <w:vAlign w:val="center"/>
          </w:tcPr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適・不適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3385" w:type="dxa"/>
            <w:gridSpan w:val="7"/>
            <w:vAlign w:val="center"/>
          </w:tcPr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共用部分の壁、天井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不燃・準燃</w:t>
            </w:r>
            <w:r>
              <w:rPr>
                <w:sz w:val="18"/>
              </w:rPr>
              <w:t>)</w:t>
            </w:r>
          </w:p>
        </w:tc>
        <w:tc>
          <w:tcPr>
            <w:tcW w:w="1056" w:type="dxa"/>
            <w:gridSpan w:val="2"/>
            <w:vAlign w:val="center"/>
          </w:tcPr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適・不適</w:t>
            </w:r>
          </w:p>
        </w:tc>
        <w:tc>
          <w:tcPr>
            <w:tcW w:w="2844" w:type="dxa"/>
            <w:gridSpan w:val="4"/>
            <w:vAlign w:val="center"/>
          </w:tcPr>
          <w:p w:rsidR="00B773CC" w:rsidRDefault="00B7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住戸等と共用部分の防火区画</w:t>
            </w:r>
          </w:p>
        </w:tc>
        <w:tc>
          <w:tcPr>
            <w:tcW w:w="1212" w:type="dxa"/>
            <w:vAlign w:val="center"/>
          </w:tcPr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適・不適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05" w:type="dxa"/>
            <w:gridSpan w:val="2"/>
            <w:vMerge w:val="restart"/>
            <w:textDirection w:val="tbRlV"/>
            <w:vAlign w:val="center"/>
          </w:tcPr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住戸等と共用部分</w:t>
            </w:r>
          </w:p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との出入口・窓等</w:t>
            </w:r>
          </w:p>
        </w:tc>
        <w:tc>
          <w:tcPr>
            <w:tcW w:w="516" w:type="dxa"/>
            <w:vMerge w:val="restart"/>
            <w:textDirection w:val="tbRlV"/>
            <w:vAlign w:val="center"/>
          </w:tcPr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住戸等</w:t>
            </w:r>
          </w:p>
        </w:tc>
        <w:tc>
          <w:tcPr>
            <w:tcW w:w="3120" w:type="dxa"/>
            <w:gridSpan w:val="6"/>
            <w:vAlign w:val="center"/>
          </w:tcPr>
          <w:p w:rsidR="00B773CC" w:rsidRDefault="00B7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一の住戸等の開口部の合計面積</w:t>
            </w:r>
          </w:p>
        </w:tc>
        <w:tc>
          <w:tcPr>
            <w:tcW w:w="4056" w:type="dxa"/>
            <w:gridSpan w:val="5"/>
            <w:vAlign w:val="center"/>
          </w:tcPr>
          <w:p w:rsidR="00B773CC" w:rsidRDefault="00B773CC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805" w:type="dxa"/>
            <w:gridSpan w:val="2"/>
            <w:vMerge/>
            <w:vAlign w:val="center"/>
          </w:tcPr>
          <w:p w:rsidR="00B773CC" w:rsidRDefault="00B773CC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  <w:vMerge/>
            <w:vAlign w:val="center"/>
          </w:tcPr>
          <w:p w:rsidR="00B773CC" w:rsidRDefault="00B773CC">
            <w:pPr>
              <w:jc w:val="center"/>
              <w:rPr>
                <w:sz w:val="18"/>
              </w:rPr>
            </w:pPr>
          </w:p>
        </w:tc>
        <w:tc>
          <w:tcPr>
            <w:tcW w:w="3120" w:type="dxa"/>
            <w:gridSpan w:val="6"/>
            <w:vAlign w:val="center"/>
          </w:tcPr>
          <w:p w:rsidR="00B773CC" w:rsidRDefault="00B7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一の開口部面積及び防火戸</w:t>
            </w:r>
          </w:p>
        </w:tc>
        <w:tc>
          <w:tcPr>
            <w:tcW w:w="1352" w:type="dxa"/>
            <w:gridSpan w:val="2"/>
            <w:vAlign w:val="center"/>
          </w:tcPr>
          <w:p w:rsidR="00B773CC" w:rsidRDefault="00B773CC">
            <w:pPr>
              <w:ind w:left="-60" w:right="-6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甲・乙</w:t>
            </w:r>
          </w:p>
        </w:tc>
        <w:tc>
          <w:tcPr>
            <w:tcW w:w="1352" w:type="dxa"/>
            <w:vAlign w:val="center"/>
          </w:tcPr>
          <w:p w:rsidR="00B773CC" w:rsidRDefault="00B773CC">
            <w:pPr>
              <w:ind w:left="-60" w:right="-6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甲・乙</w:t>
            </w:r>
          </w:p>
        </w:tc>
        <w:tc>
          <w:tcPr>
            <w:tcW w:w="1352" w:type="dxa"/>
            <w:gridSpan w:val="2"/>
            <w:vAlign w:val="center"/>
          </w:tcPr>
          <w:p w:rsidR="00B773CC" w:rsidRDefault="00B773CC">
            <w:pPr>
              <w:ind w:left="-60" w:right="-6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甲・乙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805" w:type="dxa"/>
            <w:gridSpan w:val="2"/>
            <w:vMerge/>
            <w:vAlign w:val="center"/>
          </w:tcPr>
          <w:p w:rsidR="00B773CC" w:rsidRDefault="00B773CC">
            <w:pPr>
              <w:jc w:val="center"/>
              <w:rPr>
                <w:sz w:val="18"/>
              </w:rPr>
            </w:pPr>
          </w:p>
        </w:tc>
        <w:tc>
          <w:tcPr>
            <w:tcW w:w="516" w:type="dxa"/>
            <w:vMerge w:val="restart"/>
            <w:textDirection w:val="tbRlV"/>
            <w:vAlign w:val="center"/>
          </w:tcPr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共用室</w:t>
            </w:r>
          </w:p>
        </w:tc>
        <w:tc>
          <w:tcPr>
            <w:tcW w:w="3120" w:type="dxa"/>
            <w:gridSpan w:val="6"/>
            <w:vAlign w:val="center"/>
          </w:tcPr>
          <w:p w:rsidR="00B773CC" w:rsidRDefault="00B7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一の共用室の開口部の合計面積</w:t>
            </w:r>
          </w:p>
        </w:tc>
        <w:tc>
          <w:tcPr>
            <w:tcW w:w="4056" w:type="dxa"/>
            <w:gridSpan w:val="5"/>
            <w:vAlign w:val="center"/>
          </w:tcPr>
          <w:p w:rsidR="00B773CC" w:rsidRDefault="00B773CC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805" w:type="dxa"/>
            <w:gridSpan w:val="2"/>
            <w:vMerge/>
            <w:vAlign w:val="center"/>
          </w:tcPr>
          <w:p w:rsidR="00B773CC" w:rsidRDefault="00B773CC">
            <w:pPr>
              <w:rPr>
                <w:sz w:val="18"/>
              </w:rPr>
            </w:pPr>
          </w:p>
        </w:tc>
        <w:tc>
          <w:tcPr>
            <w:tcW w:w="516" w:type="dxa"/>
            <w:vMerge/>
            <w:vAlign w:val="center"/>
          </w:tcPr>
          <w:p w:rsidR="00B773CC" w:rsidRDefault="00B773CC">
            <w:pPr>
              <w:rPr>
                <w:sz w:val="18"/>
              </w:rPr>
            </w:pPr>
          </w:p>
        </w:tc>
        <w:tc>
          <w:tcPr>
            <w:tcW w:w="3120" w:type="dxa"/>
            <w:gridSpan w:val="6"/>
            <w:vAlign w:val="center"/>
          </w:tcPr>
          <w:p w:rsidR="00B773CC" w:rsidRDefault="00B7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一の開口部面積及び防火戸</w:t>
            </w:r>
          </w:p>
        </w:tc>
        <w:tc>
          <w:tcPr>
            <w:tcW w:w="1352" w:type="dxa"/>
            <w:gridSpan w:val="2"/>
            <w:vAlign w:val="center"/>
          </w:tcPr>
          <w:p w:rsidR="00B773CC" w:rsidRDefault="00B773CC">
            <w:pPr>
              <w:ind w:left="-60" w:right="-6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甲・乙</w:t>
            </w:r>
          </w:p>
        </w:tc>
        <w:tc>
          <w:tcPr>
            <w:tcW w:w="1352" w:type="dxa"/>
            <w:vAlign w:val="center"/>
          </w:tcPr>
          <w:p w:rsidR="00B773CC" w:rsidRDefault="00B773CC">
            <w:pPr>
              <w:ind w:left="-60" w:right="-6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甲・乙</w:t>
            </w:r>
          </w:p>
        </w:tc>
        <w:tc>
          <w:tcPr>
            <w:tcW w:w="1352" w:type="dxa"/>
            <w:gridSpan w:val="2"/>
            <w:vAlign w:val="center"/>
          </w:tcPr>
          <w:p w:rsidR="00B773CC" w:rsidRDefault="00B773CC">
            <w:pPr>
              <w:ind w:left="-60" w:right="-60"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</w:t>
            </w:r>
            <w:r>
              <w:rPr>
                <w:sz w:val="18"/>
              </w:rPr>
              <w:t>m</w:t>
            </w:r>
            <w:r>
              <w:rPr>
                <w:sz w:val="18"/>
                <w:vertAlign w:val="superscript"/>
              </w:rPr>
              <w:t>2</w:t>
            </w:r>
            <w:r>
              <w:rPr>
                <w:sz w:val="18"/>
              </w:rPr>
              <w:t>)</w:t>
            </w:r>
          </w:p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甲・乙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05" w:type="dxa"/>
            <w:gridSpan w:val="2"/>
            <w:vMerge w:val="restart"/>
            <w:textDirection w:val="tbRlV"/>
            <w:vAlign w:val="center"/>
          </w:tcPr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竪穴の区画</w:t>
            </w:r>
          </w:p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の方法　　</w:t>
            </w:r>
          </w:p>
        </w:tc>
        <w:tc>
          <w:tcPr>
            <w:tcW w:w="2155" w:type="dxa"/>
            <w:gridSpan w:val="4"/>
            <w:vAlign w:val="center"/>
          </w:tcPr>
          <w:p w:rsidR="00B773CC" w:rsidRDefault="00B7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階段室</w:t>
            </w:r>
          </w:p>
        </w:tc>
        <w:tc>
          <w:tcPr>
            <w:tcW w:w="5537" w:type="dxa"/>
            <w:gridSpan w:val="8"/>
            <w:vAlign w:val="center"/>
          </w:tcPr>
          <w:p w:rsidR="00B773CC" w:rsidRDefault="00B773C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05" w:type="dxa"/>
            <w:gridSpan w:val="2"/>
            <w:vMerge/>
            <w:vAlign w:val="center"/>
          </w:tcPr>
          <w:p w:rsidR="00B773CC" w:rsidRDefault="00B773CC">
            <w:pPr>
              <w:rPr>
                <w:sz w:val="18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B773CC" w:rsidRDefault="00B7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パイプスペース</w:t>
            </w:r>
          </w:p>
        </w:tc>
        <w:tc>
          <w:tcPr>
            <w:tcW w:w="5537" w:type="dxa"/>
            <w:gridSpan w:val="8"/>
            <w:vAlign w:val="center"/>
          </w:tcPr>
          <w:p w:rsidR="00B773CC" w:rsidRDefault="00B773C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05" w:type="dxa"/>
            <w:gridSpan w:val="2"/>
            <w:vMerge/>
            <w:vAlign w:val="center"/>
          </w:tcPr>
          <w:p w:rsidR="00B773CC" w:rsidRDefault="00B773CC">
            <w:pPr>
              <w:rPr>
                <w:sz w:val="18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B773CC" w:rsidRDefault="00B7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昇降機</w:t>
            </w:r>
          </w:p>
        </w:tc>
        <w:tc>
          <w:tcPr>
            <w:tcW w:w="5537" w:type="dxa"/>
            <w:gridSpan w:val="8"/>
            <w:vAlign w:val="center"/>
          </w:tcPr>
          <w:p w:rsidR="00B773CC" w:rsidRDefault="00B773C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05" w:type="dxa"/>
            <w:gridSpan w:val="2"/>
            <w:vMerge/>
            <w:vAlign w:val="center"/>
          </w:tcPr>
          <w:p w:rsidR="00B773CC" w:rsidRDefault="00B773CC">
            <w:pPr>
              <w:rPr>
                <w:sz w:val="18"/>
              </w:rPr>
            </w:pPr>
          </w:p>
        </w:tc>
        <w:tc>
          <w:tcPr>
            <w:tcW w:w="2155" w:type="dxa"/>
            <w:gridSpan w:val="4"/>
            <w:vAlign w:val="center"/>
          </w:tcPr>
          <w:p w:rsidR="00B773CC" w:rsidRDefault="00B7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給排気スペース</w:t>
            </w:r>
          </w:p>
        </w:tc>
        <w:tc>
          <w:tcPr>
            <w:tcW w:w="5537" w:type="dxa"/>
            <w:gridSpan w:val="8"/>
            <w:vAlign w:val="center"/>
          </w:tcPr>
          <w:p w:rsidR="00B773CC" w:rsidRDefault="00B773C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704" w:type="dxa"/>
            <w:vMerge w:val="restart"/>
            <w:textDirection w:val="tbRlV"/>
            <w:vAlign w:val="center"/>
          </w:tcPr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共住区画を貫通する配管</w:t>
            </w:r>
          </w:p>
        </w:tc>
        <w:tc>
          <w:tcPr>
            <w:tcW w:w="1241" w:type="dxa"/>
            <w:gridSpan w:val="3"/>
            <w:vAlign w:val="center"/>
          </w:tcPr>
          <w:p w:rsidR="00B773CC" w:rsidRDefault="00B7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配管の用途</w:t>
            </w:r>
          </w:p>
        </w:tc>
        <w:tc>
          <w:tcPr>
            <w:tcW w:w="6552" w:type="dxa"/>
            <w:gridSpan w:val="10"/>
            <w:vAlign w:val="center"/>
          </w:tcPr>
          <w:p w:rsidR="00B773CC" w:rsidRDefault="00B773CC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  <w:sz w:val="18"/>
              </w:rPr>
              <w:t>給水管・排水管・排水管に付属する通気管・空調用令温水管</w:t>
            </w:r>
          </w:p>
          <w:p w:rsidR="00B773CC" w:rsidRDefault="00B773C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給湯管・ガス管・冷媒管等・電気配線・その他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　</w:t>
            </w:r>
            <w:r>
              <w:rPr>
                <w:sz w:val="18"/>
              </w:rPr>
              <w:t>)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val="736"/>
        </w:trPr>
        <w:tc>
          <w:tcPr>
            <w:tcW w:w="704" w:type="dxa"/>
            <w:vMerge/>
            <w:vAlign w:val="center"/>
          </w:tcPr>
          <w:p w:rsidR="00B773CC" w:rsidRDefault="00B773CC">
            <w:pPr>
              <w:rPr>
                <w:sz w:val="18"/>
              </w:rPr>
            </w:pPr>
          </w:p>
        </w:tc>
        <w:tc>
          <w:tcPr>
            <w:tcW w:w="1241" w:type="dxa"/>
            <w:gridSpan w:val="3"/>
            <w:vAlign w:val="center"/>
          </w:tcPr>
          <w:p w:rsidR="00B773CC" w:rsidRDefault="00B7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配管の材質</w:t>
            </w:r>
          </w:p>
        </w:tc>
        <w:tc>
          <w:tcPr>
            <w:tcW w:w="6552" w:type="dxa"/>
            <w:gridSpan w:val="10"/>
            <w:vAlign w:val="center"/>
          </w:tcPr>
          <w:p w:rsidR="00B773CC" w:rsidRDefault="00B773C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04" w:type="dxa"/>
            <w:vMerge/>
            <w:vAlign w:val="center"/>
          </w:tcPr>
          <w:p w:rsidR="00B773CC" w:rsidRDefault="00B773CC">
            <w:pPr>
              <w:rPr>
                <w:sz w:val="18"/>
              </w:rPr>
            </w:pPr>
          </w:p>
        </w:tc>
        <w:tc>
          <w:tcPr>
            <w:tcW w:w="2939" w:type="dxa"/>
            <w:gridSpan w:val="7"/>
            <w:vAlign w:val="center"/>
          </w:tcPr>
          <w:p w:rsidR="00B773CC" w:rsidRDefault="00B7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配管の呼び径</w:t>
            </w:r>
          </w:p>
        </w:tc>
        <w:tc>
          <w:tcPr>
            <w:tcW w:w="4854" w:type="dxa"/>
            <w:gridSpan w:val="6"/>
            <w:vAlign w:val="center"/>
          </w:tcPr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(mm)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04" w:type="dxa"/>
            <w:vMerge/>
            <w:vAlign w:val="center"/>
          </w:tcPr>
          <w:p w:rsidR="00B773CC" w:rsidRDefault="00B773CC">
            <w:pPr>
              <w:rPr>
                <w:sz w:val="18"/>
              </w:rPr>
            </w:pPr>
          </w:p>
        </w:tc>
        <w:tc>
          <w:tcPr>
            <w:tcW w:w="2939" w:type="dxa"/>
            <w:gridSpan w:val="7"/>
            <w:vAlign w:val="center"/>
          </w:tcPr>
          <w:p w:rsidR="00B773CC" w:rsidRDefault="00B7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貫通させるための穴の直径</w:t>
            </w:r>
          </w:p>
        </w:tc>
        <w:tc>
          <w:tcPr>
            <w:tcW w:w="4854" w:type="dxa"/>
            <w:gridSpan w:val="6"/>
            <w:vAlign w:val="center"/>
          </w:tcPr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(mm)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704" w:type="dxa"/>
            <w:vMerge/>
            <w:vAlign w:val="center"/>
          </w:tcPr>
          <w:p w:rsidR="00B773CC" w:rsidRDefault="00B773CC">
            <w:pPr>
              <w:rPr>
                <w:sz w:val="18"/>
              </w:rPr>
            </w:pPr>
          </w:p>
        </w:tc>
        <w:tc>
          <w:tcPr>
            <w:tcW w:w="2939" w:type="dxa"/>
            <w:gridSpan w:val="7"/>
            <w:vAlign w:val="center"/>
          </w:tcPr>
          <w:p w:rsidR="00B773CC" w:rsidRDefault="00B7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穴相互の離隔距離</w:t>
            </w:r>
          </w:p>
        </w:tc>
        <w:tc>
          <w:tcPr>
            <w:tcW w:w="4854" w:type="dxa"/>
            <w:gridSpan w:val="6"/>
            <w:vAlign w:val="center"/>
          </w:tcPr>
          <w:p w:rsidR="00B773CC" w:rsidRDefault="00B773CC">
            <w:pPr>
              <w:jc w:val="center"/>
              <w:rPr>
                <w:sz w:val="18"/>
              </w:rPr>
            </w:pPr>
            <w:r>
              <w:rPr>
                <w:sz w:val="18"/>
              </w:rPr>
              <w:t>(mm)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629" w:type="dxa"/>
            <w:gridSpan w:val="10"/>
            <w:vAlign w:val="center"/>
          </w:tcPr>
          <w:p w:rsidR="00B773CC" w:rsidRDefault="00B773C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耐火性能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給水管、給湯管、空調用温水管等を除く。</w:t>
            </w:r>
            <w:r>
              <w:rPr>
                <w:sz w:val="18"/>
              </w:rPr>
              <w:t>)</w:t>
            </w:r>
          </w:p>
        </w:tc>
        <w:tc>
          <w:tcPr>
            <w:tcW w:w="2868" w:type="dxa"/>
            <w:gridSpan w:val="4"/>
            <w:vAlign w:val="center"/>
          </w:tcPr>
          <w:p w:rsidR="00B773CC" w:rsidRDefault="00B773C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適　　・　　不適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5629" w:type="dxa"/>
            <w:gridSpan w:val="10"/>
            <w:vAlign w:val="center"/>
          </w:tcPr>
          <w:p w:rsidR="00B773CC" w:rsidRDefault="00B773C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排水管、排水管に附属する通気管　貫通部各々</w:t>
            </w:r>
            <w:r>
              <w:rPr>
                <w:sz w:val="18"/>
              </w:rPr>
              <w:t>1m</w:t>
            </w:r>
            <w:r>
              <w:rPr>
                <w:rFonts w:hint="eastAsia"/>
                <w:sz w:val="18"/>
              </w:rPr>
              <w:t>以上鋼管</w:t>
            </w:r>
          </w:p>
        </w:tc>
        <w:tc>
          <w:tcPr>
            <w:tcW w:w="2868" w:type="dxa"/>
            <w:gridSpan w:val="4"/>
            <w:vAlign w:val="center"/>
          </w:tcPr>
          <w:p w:rsidR="00B773CC" w:rsidRDefault="00B773C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該当　・　　非該当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2043" w:type="dxa"/>
            <w:gridSpan w:val="5"/>
            <w:tcBorders>
              <w:bottom w:val="double" w:sz="6" w:space="0" w:color="auto"/>
            </w:tcBorders>
            <w:vAlign w:val="center"/>
          </w:tcPr>
          <w:p w:rsidR="00B773CC" w:rsidRDefault="00B773CC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貫通部の埋め戻し</w:t>
            </w:r>
          </w:p>
        </w:tc>
        <w:tc>
          <w:tcPr>
            <w:tcW w:w="6454" w:type="dxa"/>
            <w:gridSpan w:val="9"/>
            <w:tcBorders>
              <w:bottom w:val="double" w:sz="6" w:space="0" w:color="auto"/>
            </w:tcBorders>
            <w:vAlign w:val="center"/>
          </w:tcPr>
          <w:p w:rsidR="00B773CC" w:rsidRDefault="00B773CC">
            <w:pPr>
              <w:ind w:firstLine="210"/>
              <w:rPr>
                <w:sz w:val="18"/>
              </w:rPr>
            </w:pPr>
            <w:r>
              <w:rPr>
                <w:rFonts w:hint="eastAsia"/>
                <w:sz w:val="18"/>
              </w:rPr>
              <w:t>モルタル等　・　ロックウール等　・　その他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　　　　　　　　　</w:t>
            </w:r>
            <w:r>
              <w:rPr>
                <w:sz w:val="18"/>
              </w:rPr>
              <w:t>)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97" w:type="dxa"/>
            <w:gridSpan w:val="14"/>
            <w:tcBorders>
              <w:top w:val="double" w:sz="6" w:space="0" w:color="auto"/>
            </w:tcBorders>
            <w:vAlign w:val="center"/>
          </w:tcPr>
          <w:p w:rsidR="00B773CC" w:rsidRDefault="00B773CC">
            <w:pPr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※二方向避難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適・不適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※開口部上部は</w:t>
            </w:r>
            <w:r>
              <w:rPr>
                <w:sz w:val="18"/>
              </w:rPr>
              <w:t>50cm</w:t>
            </w:r>
            <w:r>
              <w:rPr>
                <w:rFonts w:hint="eastAsia"/>
                <w:sz w:val="18"/>
              </w:rPr>
              <w:t>以上のひさし又は</w:t>
            </w:r>
            <w:r>
              <w:rPr>
                <w:sz w:val="18"/>
              </w:rPr>
              <w:t>90cm</w:t>
            </w:r>
            <w:r>
              <w:rPr>
                <w:rFonts w:hint="eastAsia"/>
                <w:sz w:val="18"/>
              </w:rPr>
              <w:t>以上の壁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適・不適</w:t>
            </w:r>
            <w:r>
              <w:rPr>
                <w:sz w:val="18"/>
              </w:rPr>
              <w:t>)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hRule="exact" w:val="400"/>
        </w:trPr>
        <w:tc>
          <w:tcPr>
            <w:tcW w:w="8497" w:type="dxa"/>
            <w:gridSpan w:val="14"/>
            <w:vAlign w:val="center"/>
          </w:tcPr>
          <w:p w:rsidR="00B773CC" w:rsidRDefault="00B773C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※開放型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適・不適</w:t>
            </w:r>
            <w:r>
              <w:rPr>
                <w:sz w:val="18"/>
              </w:rPr>
              <w:t>)</w:t>
            </w:r>
            <w:r>
              <w:rPr>
                <w:rFonts w:hint="eastAsia"/>
                <w:sz w:val="18"/>
              </w:rPr>
              <w:t xml:space="preserve">　※廊下及び階段部分の壁、天井の仕上げは不燃材料</w:t>
            </w:r>
            <w:r>
              <w:rPr>
                <w:sz w:val="18"/>
              </w:rPr>
              <w:t>(</w:t>
            </w:r>
            <w:r>
              <w:rPr>
                <w:rFonts w:hint="eastAsia"/>
                <w:sz w:val="18"/>
              </w:rPr>
              <w:t>適・不適</w:t>
            </w:r>
            <w:r>
              <w:rPr>
                <w:sz w:val="18"/>
              </w:rPr>
              <w:t>)</w:t>
            </w:r>
          </w:p>
        </w:tc>
      </w:tr>
      <w:tr w:rsidR="00B773CC">
        <w:tblPrEx>
          <w:tblCellMar>
            <w:top w:w="0" w:type="dxa"/>
            <w:bottom w:w="0" w:type="dxa"/>
          </w:tblCellMar>
        </w:tblPrEx>
        <w:trPr>
          <w:cantSplit/>
          <w:trHeight w:val="2699"/>
        </w:trPr>
        <w:tc>
          <w:tcPr>
            <w:tcW w:w="8497" w:type="dxa"/>
            <w:gridSpan w:val="14"/>
          </w:tcPr>
          <w:p w:rsidR="00B773CC" w:rsidRDefault="00B773CC">
            <w:pPr>
              <w:spacing w:before="120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pacing w:val="90"/>
                <w:sz w:val="18"/>
              </w:rPr>
              <w:t>記</w:t>
            </w:r>
            <w:r>
              <w:rPr>
                <w:rFonts w:hint="eastAsia"/>
                <w:sz w:val="18"/>
              </w:rPr>
              <w:t>事</w:t>
            </w:r>
          </w:p>
        </w:tc>
      </w:tr>
    </w:tbl>
    <w:p w:rsidR="00B773CC" w:rsidRDefault="00B773CC">
      <w:pPr>
        <w:rPr>
          <w:sz w:val="18"/>
        </w:rPr>
      </w:pPr>
      <w:r>
        <w:rPr>
          <w:rFonts w:hint="eastAsia"/>
          <w:sz w:val="18"/>
        </w:rPr>
        <w:t xml:space="preserve">　※の欄は、記入しないこと。</w:t>
      </w:r>
    </w:p>
    <w:sectPr w:rsidR="00B773C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738D" w:rsidRDefault="007C738D">
      <w:r>
        <w:separator/>
      </w:r>
    </w:p>
  </w:endnote>
  <w:endnote w:type="continuationSeparator" w:id="0">
    <w:p w:rsidR="007C738D" w:rsidRDefault="007C7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738D" w:rsidRDefault="007C738D">
      <w:r>
        <w:separator/>
      </w:r>
    </w:p>
  </w:footnote>
  <w:footnote w:type="continuationSeparator" w:id="0">
    <w:p w:rsidR="007C738D" w:rsidRDefault="007C73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49"/>
    <w:rsid w:val="003F0049"/>
    <w:rsid w:val="0042420B"/>
    <w:rsid w:val="00492E4B"/>
    <w:rsid w:val="005043B5"/>
    <w:rsid w:val="00694C49"/>
    <w:rsid w:val="007C738D"/>
    <w:rsid w:val="008717F2"/>
    <w:rsid w:val="00B773CC"/>
    <w:rsid w:val="00FA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8F1CFF9A-32EB-40AB-9E6D-0BCA49212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