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spacing w:line="268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様式第４号（第７条関係）</w:t>
      </w:r>
    </w:p>
    <w:p>
      <w:pPr>
        <w:pStyle w:val="0"/>
        <w:spacing w:line="268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申請団体概要書</w:t>
      </w:r>
    </w:p>
    <w:p>
      <w:pPr>
        <w:pStyle w:val="0"/>
        <w:spacing w:line="268" w:lineRule="exact"/>
        <w:rPr>
          <w:rFonts w:hint="default" w:ascii="ＭＳ 明朝" w:hAnsi="ＭＳ 明朝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50"/>
        <w:gridCol w:w="1417"/>
        <w:gridCol w:w="2977"/>
        <w:gridCol w:w="1134"/>
        <w:gridCol w:w="3161"/>
      </w:tblGrid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団体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名称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所在地等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　　　　（　　）　　　　　　ＦＡＸ　　　　（　　）</w:t>
            </w:r>
          </w:p>
        </w:tc>
      </w:tr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代表者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指導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教員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連絡先</w:t>
            </w: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　　　　（　　）　　　　　　ＦＡＸ　　　　（　　）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Ｅ</w:t>
            </w:r>
            <w:r>
              <w:rPr>
                <w:rFonts w:hint="eastAsia" w:ascii="ＭＳ 明朝" w:hAnsi="ＭＳ 明朝"/>
                <w:sz w:val="20"/>
              </w:rPr>
              <w:t>-mail :</w:t>
            </w:r>
          </w:p>
        </w:tc>
      </w:tr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担当者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連絡先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239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住所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　　　　（　　）　　　　　　ＦＡＸ　　　　（　　）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Ｅ</w:t>
            </w:r>
            <w:r>
              <w:rPr>
                <w:rFonts w:hint="eastAsia" w:ascii="ＭＳ 明朝" w:hAnsi="ＭＳ 明朝"/>
                <w:sz w:val="20"/>
              </w:rPr>
              <w:t>-mail :</w:t>
            </w:r>
          </w:p>
        </w:tc>
      </w:tr>
      <w:tr>
        <w:trPr>
          <w:trHeight w:val="824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設立年月日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spacing w:line="268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昭和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平成　　　年　　月　　日</w:t>
            </w:r>
          </w:p>
          <w:p>
            <w:pPr>
              <w:pStyle w:val="0"/>
              <w:spacing w:line="268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令和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構成員数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人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※うち役員　　　人</w:t>
            </w:r>
          </w:p>
        </w:tc>
      </w:tr>
      <w:tr>
        <w:trPr>
          <w:trHeight w:val="746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設立目的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主な活動場所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030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主な活動内容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093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活動の経緯・実績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１　用紙が不足する項目は、別紙としてください。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  <w:bookmarkStart w:id="0" w:name="_GoBack"/>
      <w:bookmarkEnd w:id="0"/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9</Pages>
  <Words>21</Words>
  <Characters>2228</Characters>
  <Application>JUST Note</Application>
  <Lines>5719</Lines>
  <Paragraphs>247</Paragraphs>
  <CharactersWithSpaces>3726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2021-03-26T02:38:20Z</dcterms:modified>
  <cp:revision>0</cp:revision>
</cp:coreProperties>
</file>