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様式第４号（第</w:t>
      </w:r>
      <w:r>
        <w:rPr>
          <w:rFonts w:hint="eastAsia"/>
        </w:rPr>
        <w:t>8</w:t>
      </w:r>
      <w:r>
        <w:rPr>
          <w:rFonts w:hint="eastAsia"/>
        </w:rPr>
        <w:t>条関係）</w:t>
      </w:r>
    </w:p>
    <w:p>
      <w:pPr>
        <w:pStyle w:val="0"/>
        <w:rPr>
          <w:rFonts w:hint="eastAsia"/>
        </w:rPr>
      </w:pPr>
    </w:p>
    <w:p>
      <w:pPr>
        <w:pStyle w:val="0"/>
        <w:jc w:val="center"/>
        <w:rPr>
          <w:rFonts w:hint="eastAsia"/>
        </w:rPr>
      </w:pPr>
      <w:r>
        <w:rPr>
          <w:rFonts w:hint="eastAsia"/>
        </w:rPr>
        <w:t>香美市防犯灯修繕費補助金交付請求書</w:t>
      </w:r>
    </w:p>
    <w:p>
      <w:pPr>
        <w:pStyle w:val="0"/>
        <w:rPr>
          <w:rFonts w:hint="eastAsia"/>
        </w:rPr>
      </w:pPr>
    </w:p>
    <w:p>
      <w:pPr>
        <w:pStyle w:val="0"/>
        <w:jc w:val="right"/>
        <w:rPr>
          <w:rFonts w:hint="eastAsia"/>
        </w:rPr>
      </w:pPr>
      <w:r>
        <w:rPr>
          <w:rFonts w:hint="eastAsia"/>
        </w:rPr>
        <w:t>　　　年　　月　　日</w:t>
      </w:r>
    </w:p>
    <w:p>
      <w:pPr>
        <w:pStyle w:val="0"/>
        <w:rPr>
          <w:rFonts w:hint="eastAsia"/>
        </w:rPr>
      </w:pPr>
    </w:p>
    <w:p>
      <w:pPr>
        <w:pStyle w:val="0"/>
        <w:ind w:firstLine="240" w:firstLineChars="100"/>
        <w:rPr>
          <w:rFonts w:hint="eastAsia"/>
        </w:rPr>
      </w:pPr>
      <w:r>
        <w:rPr>
          <w:rFonts w:hint="eastAsia"/>
        </w:rPr>
        <w:t>香美市長　様</w:t>
      </w:r>
    </w:p>
    <w:p>
      <w:pPr>
        <w:pStyle w:val="0"/>
        <w:rPr>
          <w:rFonts w:hint="eastAsia"/>
        </w:rPr>
      </w:pPr>
    </w:p>
    <w:tbl>
      <w:tblPr>
        <w:tblStyle w:val="11"/>
        <w:tblW w:w="5923" w:type="dxa"/>
        <w:jc w:val="right"/>
        <w:tblInd w:w="0" w:type="dxa"/>
        <w:tblBorders>
          <w:top w:val="single" w:color="auto" w:sz="24" w:space="0"/>
          <w:left w:val="single" w:color="auto" w:sz="24" w:space="0"/>
          <w:bottom w:val="single" w:color="auto" w:sz="24" w:space="0"/>
          <w:right w:val="single" w:color="auto" w:sz="24" w:space="0"/>
        </w:tblBorders>
        <w:tblLayout w:type="fixed"/>
        <w:tblLook w:firstRow="1" w:lastRow="1" w:firstColumn="1" w:lastColumn="1" w:noHBand="0" w:noVBand="0" w:val="01E0"/>
      </w:tblPr>
      <w:tblGrid>
        <w:gridCol w:w="2520"/>
        <w:gridCol w:w="3403"/>
      </w:tblGrid>
      <w:tr>
        <w:trPr>
          <w:trHeight w:val="765" w:hRule="atLeast"/>
        </w:trPr>
        <w:tc>
          <w:tcPr>
            <w:tcW w:w="2520" w:type="dxa"/>
            <w:shd w:val="clear" w:color="auto" w:fill="auto"/>
            <w:vAlign w:val="center"/>
          </w:tcPr>
          <w:p>
            <w:pPr>
              <w:pStyle w:val="0"/>
              <w:rPr>
                <w:rFonts w:hint="default"/>
              </w:rPr>
            </w:pPr>
            <w:r>
              <w:rPr>
                <w:rFonts w:hint="eastAsia"/>
              </w:rPr>
              <w:t>自治会・団体名</w:t>
            </w:r>
          </w:p>
        </w:tc>
        <w:tc>
          <w:tcPr>
            <w:tcW w:w="3403" w:type="dxa"/>
            <w:shd w:val="clear" w:color="auto" w:fill="auto"/>
            <w:vAlign w:val="center"/>
          </w:tcPr>
          <w:p>
            <w:pPr>
              <w:pStyle w:val="0"/>
              <w:rPr>
                <w:rFonts w:hint="eastAsia"/>
              </w:rPr>
            </w:pPr>
          </w:p>
          <w:p>
            <w:pPr>
              <w:pStyle w:val="0"/>
              <w:rPr>
                <w:rFonts w:hint="eastAsia"/>
              </w:rPr>
            </w:pPr>
            <w:r>
              <w:rPr>
                <w:rFonts w:hint="eastAsia"/>
              </w:rPr>
              <w:t>　　　　　　　　　　　　　</w:t>
            </w:r>
          </w:p>
        </w:tc>
      </w:tr>
      <w:tr>
        <w:trPr>
          <w:trHeight w:val="765" w:hRule="atLeast"/>
        </w:trPr>
        <w:tc>
          <w:tcPr>
            <w:tcW w:w="2520" w:type="dxa"/>
            <w:shd w:val="clear" w:color="auto" w:fill="auto"/>
            <w:vAlign w:val="center"/>
          </w:tcPr>
          <w:p>
            <w:pPr>
              <w:pStyle w:val="0"/>
              <w:rPr>
                <w:rFonts w:hint="eastAsia"/>
              </w:rPr>
            </w:pPr>
            <w:r>
              <w:rPr>
                <w:rFonts w:hint="eastAsia"/>
              </w:rPr>
              <w:t>代表者名（ふりがな）</w:t>
            </w:r>
          </w:p>
        </w:tc>
        <w:tc>
          <w:tcPr>
            <w:tcW w:w="3403" w:type="dxa"/>
            <w:shd w:val="clear" w:color="auto" w:fill="auto"/>
            <w:vAlign w:val="center"/>
          </w:tcPr>
          <w:p>
            <w:pPr>
              <w:pStyle w:val="0"/>
              <w:rPr>
                <w:rFonts w:hint="eastAsia"/>
              </w:rPr>
            </w:pPr>
          </w:p>
          <w:p>
            <w:pPr>
              <w:pStyle w:val="0"/>
              <w:rPr>
                <w:rFonts w:hint="default"/>
              </w:rPr>
            </w:pPr>
            <w:r>
              <w:rPr>
                <w:rFonts w:hint="eastAsia"/>
              </w:rPr>
              <w:t>　　　　　　　　　　　　㊞</w:t>
            </w:r>
          </w:p>
        </w:tc>
      </w:tr>
    </w:tbl>
    <w:p>
      <w:pPr>
        <w:pStyle w:val="0"/>
        <w:rPr>
          <w:rFonts w:hint="eastAsia"/>
        </w:rPr>
      </w:pPr>
    </w:p>
    <w:p>
      <w:pPr>
        <w:pStyle w:val="0"/>
        <w:rPr>
          <w:rFonts w:hint="eastAsia"/>
        </w:rPr>
      </w:pPr>
    </w:p>
    <w:p>
      <w:pPr>
        <w:pStyle w:val="0"/>
        <w:ind w:firstLine="720" w:firstLineChars="300"/>
        <w:rPr>
          <w:rFonts w:hint="eastAsia"/>
        </w:rPr>
      </w:pPr>
      <w:bookmarkStart w:id="0" w:name="_GoBack"/>
      <w:bookmarkEnd w:id="0"/>
      <w:r>
        <w:rPr>
          <w:rFonts w:hint="eastAsia"/>
        </w:rPr>
        <w:t>　　年　　月　　日付け　　香美防第　　　　号で交付決定のあった防犯灯修繕費補助金を次のとおり請求します。</w:t>
      </w:r>
    </w:p>
    <w:p>
      <w:pPr>
        <w:pStyle w:val="0"/>
        <w:rPr>
          <w:rFonts w:hint="eastAsia"/>
        </w:rPr>
      </w:pPr>
    </w:p>
    <w:p>
      <w:pPr>
        <w:pStyle w:val="0"/>
        <w:rPr>
          <w:rFonts w:hint="eastAsia"/>
        </w:rPr>
      </w:pPr>
    </w:p>
    <w:p>
      <w:pPr>
        <w:pStyle w:val="0"/>
        <w:jc w:val="center"/>
        <w:rPr>
          <w:rFonts w:hint="eastAsia"/>
        </w:rPr>
      </w:pPr>
      <w:r>
        <w:rPr>
          <w:rFonts w:hint="eastAsia"/>
        </w:rPr>
        <w:t>請求金額</w:t>
      </w:r>
      <w:r>
        <w:rPr>
          <w:rFonts w:hint="eastAsia"/>
        </w:rPr>
        <w:t xml:space="preserve">       </w:t>
      </w:r>
      <w:r>
        <w:rPr>
          <w:rFonts w:hint="eastAsia"/>
          <w:u w:val="single" w:color="auto"/>
        </w:rPr>
        <w:t xml:space="preserve"> </w:t>
      </w:r>
      <w:r>
        <w:rPr>
          <w:rFonts w:hint="eastAsia"/>
          <w:u w:val="single" w:color="auto"/>
        </w:rPr>
        <w:t>金</w:t>
      </w:r>
      <w:r>
        <w:rPr>
          <w:rFonts w:hint="eastAsia"/>
          <w:u w:val="single" w:color="auto"/>
        </w:rPr>
        <w:t xml:space="preserve">                   </w:t>
      </w:r>
      <w:r>
        <w:rPr>
          <w:rFonts w:hint="eastAsia"/>
          <w:u w:val="single" w:color="auto"/>
        </w:rPr>
        <w:t>円</w:t>
      </w:r>
    </w:p>
    <w:p>
      <w:pPr>
        <w:pStyle w:val="0"/>
        <w:rPr>
          <w:rFonts w:hint="eastAsia"/>
        </w:rPr>
      </w:pPr>
    </w:p>
    <w:p>
      <w:pPr>
        <w:pStyle w:val="0"/>
        <w:rPr>
          <w:rFonts w:hint="eastAsia"/>
        </w:rPr>
      </w:pPr>
    </w:p>
    <w:p>
      <w:pPr>
        <w:pStyle w:val="0"/>
        <w:rPr>
          <w:rFonts w:hint="eastAsia"/>
        </w:rPr>
      </w:pPr>
      <w:r>
        <w:rPr>
          <w:rFonts w:hint="eastAsia"/>
        </w:rPr>
        <w:t>　</w:t>
      </w:r>
    </w:p>
    <w:p>
      <w:pPr>
        <w:pStyle w:val="0"/>
        <w:ind w:firstLine="240" w:firstLineChars="100"/>
        <w:rPr>
          <w:rFonts w:hint="eastAsia"/>
        </w:rPr>
      </w:pPr>
      <w:r>
        <w:rPr>
          <w:rFonts w:hint="eastAsia"/>
        </w:rPr>
        <w:t>※なお、防犯灯修繕費補助金の受領は、次の金融機関の口座名義人に委任します。</w:t>
      </w:r>
    </w:p>
    <w:p>
      <w:pPr>
        <w:pStyle w:val="0"/>
        <w:rPr>
          <w:rFonts w:hint="eastAsia"/>
        </w:rPr>
      </w:pPr>
    </w:p>
    <w:p>
      <w:pPr>
        <w:pStyle w:val="0"/>
        <w:rPr>
          <w:rFonts w:hint="eastAsia"/>
        </w:rPr>
      </w:pPr>
    </w:p>
    <w:p>
      <w:pPr>
        <w:pStyle w:val="0"/>
        <w:rPr>
          <w:rFonts w:hint="eastAsia"/>
        </w:rPr>
      </w:pPr>
      <w:r>
        <w:rPr>
          <w:rFonts w:hint="eastAsia"/>
        </w:rPr>
        <w:t>■　振込先</w:t>
      </w:r>
    </w:p>
    <w:tbl>
      <w:tblPr>
        <w:tblStyle w:val="11"/>
        <w:tblW w:w="0" w:type="auto"/>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244"/>
        <w:gridCol w:w="2881"/>
        <w:gridCol w:w="3134"/>
      </w:tblGrid>
      <w:tr>
        <w:trPr>
          <w:trHeight w:val="570" w:hRule="atLeast"/>
        </w:trPr>
        <w:tc>
          <w:tcPr>
            <w:tcW w:w="3244"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w:t>
            </w:r>
            <w:r>
              <w:rPr>
                <w:rFonts w:hint="default"/>
              </w:rPr>
              <w:t xml:space="preserve">  </w:t>
            </w:r>
            <w:r>
              <w:rPr>
                <w:rFonts w:hint="eastAsia"/>
              </w:rPr>
              <w:t>口座の名義（ふりがな）</w:t>
            </w:r>
          </w:p>
        </w:tc>
        <w:tc>
          <w:tcPr>
            <w:tcW w:w="6015" w:type="dxa"/>
            <w:gridSpan w:val="2"/>
            <w:tcBorders>
              <w:top w:val="single" w:color="auto" w:sz="24"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rPr>
            </w:pPr>
          </w:p>
        </w:tc>
      </w:tr>
      <w:tr>
        <w:trPr>
          <w:trHeight w:val="570" w:hRule="atLeast"/>
        </w:trPr>
        <w:tc>
          <w:tcPr>
            <w:tcW w:w="324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２</w:t>
            </w:r>
            <w:r>
              <w:rPr>
                <w:rFonts w:hint="default"/>
              </w:rPr>
              <w:t xml:space="preserve">  </w:t>
            </w:r>
            <w:r>
              <w:rPr>
                <w:rFonts w:hint="eastAsia"/>
              </w:rPr>
              <w:t>金融機関名及び支店名</w:t>
            </w:r>
          </w:p>
        </w:tc>
        <w:tc>
          <w:tcPr>
            <w:tcW w:w="6015" w:type="dxa"/>
            <w:gridSpan w:val="2"/>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 xml:space="preserve">     </w:t>
            </w:r>
            <w:r>
              <w:rPr>
                <w:rFonts w:hint="eastAsia"/>
              </w:rPr>
              <w:t>銀行</w:t>
            </w:r>
            <w:r>
              <w:rPr>
                <w:rFonts w:hint="default"/>
              </w:rPr>
              <w:t xml:space="preserve"> </w:t>
            </w:r>
            <w:r>
              <w:rPr>
                <w:rFonts w:hint="eastAsia"/>
              </w:rPr>
              <w:t>・</w:t>
            </w:r>
            <w:r>
              <w:rPr>
                <w:rFonts w:hint="default"/>
              </w:rPr>
              <w:t xml:space="preserve"> </w:t>
            </w:r>
            <w:r>
              <w:rPr>
                <w:rFonts w:hint="eastAsia"/>
              </w:rPr>
              <w:t>農協</w:t>
            </w:r>
            <w:r>
              <w:rPr>
                <w:rFonts w:hint="default"/>
              </w:rPr>
              <w:t xml:space="preserve">           </w:t>
            </w:r>
            <w:r>
              <w:rPr>
                <w:rFonts w:hint="eastAsia"/>
              </w:rPr>
              <w:t xml:space="preserve">   </w:t>
            </w:r>
            <w:r>
              <w:rPr>
                <w:rFonts w:hint="eastAsia"/>
              </w:rPr>
              <w:t>支店</w:t>
            </w:r>
          </w:p>
        </w:tc>
      </w:tr>
      <w:tr>
        <w:trPr>
          <w:trHeight w:val="787" w:hRule="atLeast"/>
        </w:trPr>
        <w:tc>
          <w:tcPr>
            <w:tcW w:w="3244"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rPr>
                <w:rFonts w:hint="default"/>
              </w:rPr>
            </w:pPr>
            <w:r>
              <w:rPr>
                <w:rFonts w:hint="eastAsia"/>
              </w:rPr>
              <w:t>３</w:t>
            </w:r>
            <w:r>
              <w:rPr>
                <w:rFonts w:hint="default"/>
              </w:rPr>
              <w:t xml:space="preserve">  </w:t>
            </w:r>
            <w:r>
              <w:rPr>
                <w:rFonts w:hint="eastAsia"/>
              </w:rPr>
              <w:t>口座の種類及び番号</w:t>
            </w:r>
          </w:p>
        </w:tc>
        <w:tc>
          <w:tcPr>
            <w:tcW w:w="2881"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eastAsia"/>
              </w:rPr>
            </w:pPr>
            <w:r>
              <w:rPr>
                <w:rFonts w:hint="eastAsia"/>
              </w:rPr>
              <w:t>普通</w:t>
            </w:r>
            <w:r>
              <w:rPr>
                <w:rFonts w:hint="eastAsia"/>
              </w:rPr>
              <w:t xml:space="preserve"> </w:t>
            </w:r>
            <w:r>
              <w:rPr>
                <w:rFonts w:hint="eastAsia"/>
              </w:rPr>
              <w:t>・</w:t>
            </w:r>
            <w:r>
              <w:rPr>
                <w:rFonts w:hint="eastAsia"/>
              </w:rPr>
              <w:t xml:space="preserve"> </w:t>
            </w:r>
            <w:r>
              <w:rPr>
                <w:rFonts w:hint="eastAsia"/>
              </w:rPr>
              <w:t>当座</w:t>
            </w:r>
            <w:r>
              <w:rPr>
                <w:rFonts w:hint="eastAsia"/>
              </w:rPr>
              <w:t xml:space="preserve"> </w:t>
            </w:r>
            <w:r>
              <w:rPr>
                <w:rFonts w:hint="eastAsia"/>
              </w:rPr>
              <w:t>・</w:t>
            </w:r>
            <w:r>
              <w:rPr>
                <w:rFonts w:hint="eastAsia"/>
              </w:rPr>
              <w:t xml:space="preserve"> </w:t>
            </w:r>
            <w:r>
              <w:rPr>
                <w:rFonts w:hint="eastAsia"/>
              </w:rPr>
              <w:t>営農</w:t>
            </w:r>
          </w:p>
        </w:tc>
        <w:tc>
          <w:tcPr>
            <w:tcW w:w="3134"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rPr>
                <w:rFonts w:hint="default"/>
              </w:rPr>
            </w:pPr>
            <w:r>
              <w:rPr>
                <w:rFonts w:hint="eastAsia"/>
              </w:rPr>
              <w:t>№</w:t>
            </w:r>
          </w:p>
        </w:tc>
      </w:tr>
    </w:tbl>
    <w:p>
      <w:pPr>
        <w:pStyle w:val="0"/>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134" w:left="1418" w:header="851" w:footer="992" w:gutter="0"/>
      <w:cols w:space="720"/>
      <w:titlePg w:val="1"/>
      <w:textDirection w:val="lrTb"/>
      <w:docGrid w:type="linesAndChars" w:linePitch="360" w:charSpace="61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3"/>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character" w:styleId="16">
    <w:name w:val="annotation reference"/>
    <w:next w:val="16"/>
    <w:link w:val="0"/>
    <w:uiPriority w:val="0"/>
    <w:semiHidden/>
    <w:rPr>
      <w:sz w:val="18"/>
    </w:rPr>
  </w:style>
  <w:style w:type="paragraph" w:styleId="17">
    <w:name w:val="annotation text"/>
    <w:basedOn w:val="0"/>
    <w:next w:val="17"/>
    <w:link w:val="0"/>
    <w:uiPriority w:val="0"/>
    <w:semiHidden/>
    <w:pPr>
      <w:jc w:val="left"/>
    </w:pPr>
  </w:style>
  <w:style w:type="paragraph" w:styleId="18">
    <w:name w:val="annotation subject"/>
    <w:basedOn w:val="17"/>
    <w:next w:val="17"/>
    <w:link w:val="0"/>
    <w:uiPriority w:val="0"/>
    <w:semiHidden/>
    <w:rPr>
      <w:b w:val="1"/>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paragraph" w:styleId="21">
    <w:name w:val="Note Heading"/>
    <w:basedOn w:val="0"/>
    <w:next w:val="0"/>
    <w:link w:val="0"/>
    <w:uiPriority w:val="0"/>
    <w:pPr>
      <w:jc w:val="center"/>
    </w:pPr>
  </w:style>
  <w:style w:type="paragraph" w:styleId="22">
    <w:name w:val="Closing"/>
    <w:basedOn w:val="0"/>
    <w:next w:val="0"/>
    <w:link w:val="0"/>
    <w:uiPriority w:val="0"/>
    <w:pPr>
      <w:jc w:val="right"/>
    </w:p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52</Words>
  <Characters>299</Characters>
  <Application>JUST Note</Application>
  <Lines>2</Lines>
  <Paragraphs>1</Paragraphs>
  <Company>香美市</Company>
  <CharactersWithSpaces>350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○香美市防犯灯維持費補助金交付要綱</dc:title>
  <dc:creator>公文　直樹</dc:creator>
  <cp:lastModifiedBy>公文　直樹</cp:lastModifiedBy>
  <cp:lastPrinted>2012-05-07T01:59:00Z</cp:lastPrinted>
  <dcterms:created xsi:type="dcterms:W3CDTF">2019-04-23T07:35:00Z</dcterms:created>
  <dcterms:modified xsi:type="dcterms:W3CDTF">2019-04-23T07:35:47Z</dcterms:modified>
  <cp:revision>2</cp:revision>
</cp:coreProperties>
</file>